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DDD" w:rsidRPr="00AA7564" w:rsidRDefault="00D25DDD" w:rsidP="00D25DDD">
      <w:pPr>
        <w:jc w:val="center"/>
        <w:rPr>
          <w:b/>
          <w:sz w:val="28"/>
          <w:szCs w:val="28"/>
        </w:rPr>
      </w:pPr>
      <w:r w:rsidRPr="00AA7564">
        <w:rPr>
          <w:b/>
          <w:sz w:val="28"/>
          <w:szCs w:val="28"/>
        </w:rPr>
        <w:t>Положение</w:t>
      </w:r>
    </w:p>
    <w:p w:rsidR="00D25DDD" w:rsidRPr="00AA7564" w:rsidRDefault="00D25DDD" w:rsidP="00D25DDD">
      <w:pPr>
        <w:jc w:val="center"/>
        <w:rPr>
          <w:b/>
          <w:sz w:val="28"/>
          <w:szCs w:val="28"/>
        </w:rPr>
      </w:pPr>
      <w:r w:rsidRPr="00AA7564">
        <w:rPr>
          <w:b/>
          <w:sz w:val="28"/>
          <w:szCs w:val="28"/>
        </w:rPr>
        <w:t>о проведении конференции по научно-техническому творчеству школьников «Лабиринты науки»</w:t>
      </w:r>
    </w:p>
    <w:p w:rsidR="00D25DDD" w:rsidRPr="00AA7564" w:rsidRDefault="00D25DDD" w:rsidP="00D25DDD">
      <w:pPr>
        <w:rPr>
          <w:sz w:val="28"/>
          <w:szCs w:val="28"/>
        </w:rPr>
      </w:pPr>
    </w:p>
    <w:p w:rsidR="00D25DDD" w:rsidRPr="00AA7564" w:rsidRDefault="00D25DDD" w:rsidP="00D25DDD">
      <w:pPr>
        <w:ind w:firstLine="567"/>
        <w:rPr>
          <w:b/>
          <w:bCs/>
          <w:sz w:val="28"/>
          <w:szCs w:val="28"/>
          <w:lang w:bidi="en-US"/>
        </w:rPr>
      </w:pPr>
      <w:r w:rsidRPr="00AA7564">
        <w:rPr>
          <w:b/>
          <w:bCs/>
          <w:sz w:val="28"/>
          <w:szCs w:val="28"/>
        </w:rPr>
        <w:t>1. Общие положения</w:t>
      </w:r>
    </w:p>
    <w:p w:rsidR="00D25DDD" w:rsidRPr="00AA7564" w:rsidRDefault="00D25DDD" w:rsidP="00D25DDD">
      <w:pPr>
        <w:ind w:firstLine="567"/>
        <w:jc w:val="both"/>
        <w:rPr>
          <w:sz w:val="28"/>
          <w:szCs w:val="28"/>
          <w:lang w:bidi="en-US"/>
        </w:rPr>
      </w:pPr>
      <w:r w:rsidRPr="00AA7564">
        <w:rPr>
          <w:sz w:val="28"/>
          <w:szCs w:val="28"/>
          <w:lang w:bidi="en-US"/>
        </w:rPr>
        <w:t xml:space="preserve">Положение о проведении конференции по научно-техническому творчеству школьников «Лабиринты науки» (далее – конференция) определяет </w:t>
      </w:r>
      <w:r w:rsidRPr="00AA7564">
        <w:rPr>
          <w:sz w:val="28"/>
          <w:szCs w:val="28"/>
        </w:rPr>
        <w:t>цели, задачи, сроки, порядок и условия проведения, а также категорию участников</w:t>
      </w:r>
      <w:r w:rsidRPr="00AA7564">
        <w:rPr>
          <w:sz w:val="28"/>
          <w:szCs w:val="28"/>
          <w:lang w:bidi="en-US"/>
        </w:rPr>
        <w:t>.</w:t>
      </w:r>
    </w:p>
    <w:p w:rsidR="00D25DDD" w:rsidRPr="00AA7564" w:rsidRDefault="00D25DDD" w:rsidP="00D25DDD">
      <w:pPr>
        <w:ind w:firstLine="567"/>
        <w:jc w:val="both"/>
        <w:rPr>
          <w:sz w:val="28"/>
          <w:szCs w:val="28"/>
          <w:lang w:bidi="en-US"/>
        </w:rPr>
      </w:pPr>
      <w:r w:rsidRPr="00AA7564">
        <w:rPr>
          <w:sz w:val="28"/>
          <w:szCs w:val="28"/>
          <w:lang w:bidi="en-US"/>
        </w:rPr>
        <w:t xml:space="preserve">Конференция проводится с целью создания </w:t>
      </w:r>
      <w:proofErr w:type="spellStart"/>
      <w:r w:rsidRPr="00AA7564">
        <w:rPr>
          <w:sz w:val="28"/>
          <w:szCs w:val="28"/>
          <w:lang w:bidi="en-US"/>
        </w:rPr>
        <w:t>техносферной</w:t>
      </w:r>
      <w:proofErr w:type="spellEnd"/>
      <w:r w:rsidRPr="00AA7564">
        <w:rPr>
          <w:sz w:val="28"/>
          <w:szCs w:val="28"/>
          <w:lang w:bidi="en-US"/>
        </w:rPr>
        <w:t xml:space="preserve"> образовательной среды </w:t>
      </w:r>
      <w:r w:rsidRPr="00AA7564">
        <w:rPr>
          <w:sz w:val="28"/>
          <w:szCs w:val="28"/>
        </w:rPr>
        <w:t>обучающихся муниципальных образовательных учреждений города Ярославля</w:t>
      </w:r>
      <w:r w:rsidRPr="00AA7564">
        <w:rPr>
          <w:sz w:val="28"/>
          <w:szCs w:val="28"/>
          <w:lang w:bidi="en-US"/>
        </w:rPr>
        <w:t>, обеспечения коммуникативного пространства среди участников образовательных отношений и использования проектного подхода к развитию исследовательской деятельности обучающихся.</w:t>
      </w:r>
    </w:p>
    <w:p w:rsidR="00D25DDD" w:rsidRPr="00AA7564" w:rsidRDefault="00D25DDD" w:rsidP="00D25DDD">
      <w:pPr>
        <w:tabs>
          <w:tab w:val="num" w:pos="0"/>
        </w:tabs>
        <w:ind w:firstLine="567"/>
        <w:jc w:val="both"/>
        <w:rPr>
          <w:sz w:val="28"/>
          <w:szCs w:val="28"/>
          <w:lang w:bidi="en-US"/>
        </w:rPr>
      </w:pPr>
      <w:r w:rsidRPr="00AA7564">
        <w:rPr>
          <w:sz w:val="28"/>
          <w:szCs w:val="28"/>
          <w:lang w:bidi="en-US"/>
        </w:rPr>
        <w:t>Задачи конференции:</w:t>
      </w:r>
    </w:p>
    <w:p w:rsidR="00D25DDD" w:rsidRPr="00AA7564" w:rsidRDefault="00D25DDD" w:rsidP="00D25DDD">
      <w:pPr>
        <w:pStyle w:val="a3"/>
        <w:numPr>
          <w:ilvl w:val="0"/>
          <w:numId w:val="1"/>
        </w:numPr>
        <w:tabs>
          <w:tab w:val="num" w:pos="0"/>
        </w:tabs>
        <w:jc w:val="both"/>
        <w:rPr>
          <w:rFonts w:eastAsia="Calibri"/>
          <w:sz w:val="28"/>
          <w:szCs w:val="28"/>
        </w:rPr>
      </w:pPr>
      <w:r w:rsidRPr="00AA7564">
        <w:rPr>
          <w:rFonts w:eastAsia="Calibri"/>
          <w:sz w:val="28"/>
          <w:szCs w:val="28"/>
        </w:rPr>
        <w:t>консолидация усилий педагогических работников и обучающихся в развитии исследовательской и творческой деятельности;</w:t>
      </w:r>
    </w:p>
    <w:p w:rsidR="00D25DDD" w:rsidRPr="00AA7564" w:rsidRDefault="00D25DDD" w:rsidP="00D25DDD">
      <w:pPr>
        <w:pStyle w:val="a3"/>
        <w:numPr>
          <w:ilvl w:val="0"/>
          <w:numId w:val="1"/>
        </w:numPr>
        <w:tabs>
          <w:tab w:val="num" w:pos="0"/>
        </w:tabs>
        <w:jc w:val="both"/>
        <w:rPr>
          <w:rFonts w:eastAsia="Calibri"/>
          <w:sz w:val="28"/>
          <w:szCs w:val="28"/>
        </w:rPr>
      </w:pPr>
      <w:r w:rsidRPr="00AA7564">
        <w:rPr>
          <w:rFonts w:eastAsia="Calibri"/>
          <w:sz w:val="28"/>
          <w:szCs w:val="28"/>
        </w:rPr>
        <w:t>осуществление интеграции усилий во взаимодействии «школа-наука-социум»;</w:t>
      </w:r>
    </w:p>
    <w:p w:rsidR="00D25DDD" w:rsidRPr="00AA7564" w:rsidRDefault="00D25DDD" w:rsidP="00D25DDD">
      <w:pPr>
        <w:pStyle w:val="a3"/>
        <w:numPr>
          <w:ilvl w:val="0"/>
          <w:numId w:val="1"/>
        </w:numPr>
        <w:tabs>
          <w:tab w:val="num" w:pos="0"/>
        </w:tabs>
        <w:jc w:val="both"/>
        <w:rPr>
          <w:rFonts w:eastAsia="Calibri"/>
          <w:sz w:val="28"/>
          <w:szCs w:val="28"/>
        </w:rPr>
      </w:pPr>
      <w:r w:rsidRPr="00AA7564">
        <w:rPr>
          <w:rFonts w:eastAsia="Calibri"/>
          <w:sz w:val="28"/>
          <w:szCs w:val="28"/>
        </w:rPr>
        <w:t>формирование проектно-исследовательской культуры педагогических работников и обучающихся,</w:t>
      </w:r>
    </w:p>
    <w:p w:rsidR="00D25DDD" w:rsidRPr="00AA7564" w:rsidRDefault="00D25DDD" w:rsidP="00D25DDD">
      <w:pPr>
        <w:pStyle w:val="a3"/>
        <w:numPr>
          <w:ilvl w:val="0"/>
          <w:numId w:val="1"/>
        </w:numPr>
        <w:tabs>
          <w:tab w:val="num" w:pos="0"/>
        </w:tabs>
        <w:jc w:val="both"/>
        <w:rPr>
          <w:rFonts w:eastAsia="Calibri"/>
          <w:sz w:val="28"/>
          <w:szCs w:val="28"/>
        </w:rPr>
      </w:pPr>
      <w:r w:rsidRPr="00AA7564">
        <w:rPr>
          <w:rFonts w:eastAsia="Calibri"/>
          <w:sz w:val="28"/>
          <w:szCs w:val="28"/>
        </w:rPr>
        <w:t>повышение профессионального уровня и педагогического мастерства, развитие исследовательских навыков и навыков проектирования обучающихся;</w:t>
      </w:r>
    </w:p>
    <w:p w:rsidR="00D25DDD" w:rsidRPr="00AA7564" w:rsidRDefault="00D25DDD" w:rsidP="00D25DDD">
      <w:pPr>
        <w:pStyle w:val="a3"/>
        <w:numPr>
          <w:ilvl w:val="0"/>
          <w:numId w:val="1"/>
        </w:numPr>
        <w:tabs>
          <w:tab w:val="num" w:pos="0"/>
        </w:tabs>
        <w:jc w:val="both"/>
        <w:rPr>
          <w:rFonts w:eastAsia="Calibri"/>
          <w:sz w:val="28"/>
          <w:szCs w:val="28"/>
        </w:rPr>
      </w:pPr>
      <w:r w:rsidRPr="00AA7564">
        <w:rPr>
          <w:rFonts w:eastAsia="Calibri"/>
          <w:sz w:val="28"/>
          <w:szCs w:val="28"/>
        </w:rPr>
        <w:t>развитие у обучающихся навыков публичного выступления;</w:t>
      </w:r>
    </w:p>
    <w:p w:rsidR="00D25DDD" w:rsidRPr="00AA7564" w:rsidRDefault="00D25DDD" w:rsidP="00D25DDD">
      <w:pPr>
        <w:ind w:firstLine="567"/>
        <w:jc w:val="both"/>
        <w:rPr>
          <w:sz w:val="28"/>
          <w:szCs w:val="28"/>
        </w:rPr>
      </w:pPr>
      <w:r w:rsidRPr="00AA7564">
        <w:rPr>
          <w:sz w:val="28"/>
          <w:szCs w:val="28"/>
        </w:rPr>
        <w:t>Учредителем конференции является департамент образования мэрии города Ярославля.</w:t>
      </w:r>
    </w:p>
    <w:p w:rsidR="00D25DDD" w:rsidRPr="00AA7564" w:rsidRDefault="00D25DDD" w:rsidP="00D25DDD">
      <w:pPr>
        <w:ind w:firstLine="567"/>
        <w:jc w:val="both"/>
        <w:rPr>
          <w:sz w:val="28"/>
          <w:szCs w:val="28"/>
        </w:rPr>
      </w:pPr>
    </w:p>
    <w:p w:rsidR="00D25DDD" w:rsidRPr="00AA7564" w:rsidRDefault="00D25DDD" w:rsidP="00D25DDD">
      <w:pPr>
        <w:numPr>
          <w:ilvl w:val="0"/>
          <w:numId w:val="2"/>
        </w:numPr>
        <w:tabs>
          <w:tab w:val="left" w:pos="851"/>
        </w:tabs>
        <w:ind w:left="0" w:firstLine="567"/>
        <w:rPr>
          <w:b/>
          <w:sz w:val="28"/>
          <w:szCs w:val="28"/>
          <w:lang w:bidi="en-US"/>
        </w:rPr>
      </w:pPr>
      <w:r w:rsidRPr="00AA7564">
        <w:rPr>
          <w:b/>
          <w:sz w:val="28"/>
          <w:szCs w:val="28"/>
          <w:lang w:bidi="en-US"/>
        </w:rPr>
        <w:t>Руководство</w:t>
      </w:r>
    </w:p>
    <w:p w:rsidR="00D25DDD" w:rsidRPr="00AA7564" w:rsidRDefault="00D25DDD" w:rsidP="00D25DDD">
      <w:pPr>
        <w:ind w:firstLine="567"/>
        <w:jc w:val="both"/>
        <w:rPr>
          <w:sz w:val="28"/>
          <w:szCs w:val="28"/>
          <w:lang w:bidi="en-US"/>
        </w:rPr>
      </w:pPr>
      <w:r w:rsidRPr="00AA7564">
        <w:rPr>
          <w:sz w:val="28"/>
          <w:szCs w:val="28"/>
        </w:rPr>
        <w:t xml:space="preserve">Руководство, организацию и проведение </w:t>
      </w:r>
      <w:r w:rsidRPr="00AA7564">
        <w:rPr>
          <w:sz w:val="28"/>
          <w:szCs w:val="28"/>
          <w:lang w:bidi="en-US"/>
        </w:rPr>
        <w:t xml:space="preserve">конференции осуществляет организатор – муниципальное общеобразовательное учреждение </w:t>
      </w:r>
      <w:r w:rsidR="00D50A57">
        <w:rPr>
          <w:sz w:val="28"/>
          <w:szCs w:val="28"/>
          <w:lang w:bidi="en-US"/>
        </w:rPr>
        <w:t>«Л</w:t>
      </w:r>
      <w:r w:rsidRPr="00AA7564">
        <w:rPr>
          <w:sz w:val="28"/>
          <w:szCs w:val="28"/>
          <w:lang w:bidi="en-US"/>
        </w:rPr>
        <w:t>ицей № 86</w:t>
      </w:r>
      <w:r w:rsidR="00D50A57">
        <w:rPr>
          <w:sz w:val="28"/>
          <w:szCs w:val="28"/>
          <w:lang w:bidi="en-US"/>
        </w:rPr>
        <w:t>»</w:t>
      </w:r>
      <w:r w:rsidRPr="00AA7564">
        <w:rPr>
          <w:sz w:val="28"/>
          <w:szCs w:val="28"/>
          <w:lang w:bidi="en-US"/>
        </w:rPr>
        <w:t xml:space="preserve"> (далее – лицей № 86).</w:t>
      </w:r>
    </w:p>
    <w:p w:rsidR="00D25DDD" w:rsidRPr="00AA7564" w:rsidRDefault="00D25DDD" w:rsidP="00D25DDD">
      <w:pPr>
        <w:ind w:firstLine="567"/>
        <w:jc w:val="both"/>
        <w:rPr>
          <w:sz w:val="28"/>
          <w:szCs w:val="28"/>
          <w:lang w:bidi="en-US"/>
        </w:rPr>
      </w:pPr>
      <w:r w:rsidRPr="00AA7564">
        <w:rPr>
          <w:sz w:val="28"/>
          <w:szCs w:val="28"/>
          <w:lang w:bidi="en-US"/>
        </w:rPr>
        <w:t xml:space="preserve">Для оценивания представленных на конференцию конкурсных (исследовательских) работ и подведения итогов организатором формируется жюри. Жюри является коллегиальным органом, численность и состав которого утверждается Оргкомитетом Дней науки и техники. </w:t>
      </w:r>
    </w:p>
    <w:p w:rsidR="00D25DDD" w:rsidRPr="00AA7564" w:rsidRDefault="00D50A57" w:rsidP="00D25DDD">
      <w:pPr>
        <w:ind w:firstLine="567"/>
        <w:jc w:val="both"/>
        <w:rPr>
          <w:sz w:val="28"/>
          <w:szCs w:val="28"/>
          <w:lang w:bidi="en-US"/>
        </w:rPr>
      </w:pPr>
      <w:r>
        <w:rPr>
          <w:sz w:val="28"/>
          <w:szCs w:val="28"/>
          <w:lang w:bidi="en-US"/>
        </w:rPr>
        <w:t>Участников конференции</w:t>
      </w:r>
      <w:r w:rsidR="00D25DDD" w:rsidRPr="00AA7564">
        <w:rPr>
          <w:sz w:val="28"/>
          <w:szCs w:val="28"/>
          <w:lang w:bidi="en-US"/>
        </w:rPr>
        <w:t xml:space="preserve"> оценивают педагогические работники школ города Ярославля</w:t>
      </w:r>
      <w:r>
        <w:rPr>
          <w:sz w:val="28"/>
          <w:szCs w:val="28"/>
          <w:lang w:bidi="en-US"/>
        </w:rPr>
        <w:t xml:space="preserve"> и </w:t>
      </w:r>
      <w:r w:rsidR="00D25DDD" w:rsidRPr="00AA7564">
        <w:rPr>
          <w:sz w:val="28"/>
          <w:szCs w:val="28"/>
          <w:lang w:bidi="en-US"/>
        </w:rPr>
        <w:t>преподавател</w:t>
      </w:r>
      <w:r>
        <w:rPr>
          <w:sz w:val="28"/>
          <w:szCs w:val="28"/>
          <w:lang w:bidi="en-US"/>
        </w:rPr>
        <w:t>и</w:t>
      </w:r>
      <w:r w:rsidR="00D25DDD" w:rsidRPr="00AA7564">
        <w:rPr>
          <w:sz w:val="28"/>
          <w:szCs w:val="28"/>
          <w:lang w:bidi="en-US"/>
        </w:rPr>
        <w:t xml:space="preserve"> высших учебных заведений города Ярославля. В функции жюри входит:</w:t>
      </w:r>
    </w:p>
    <w:p w:rsidR="00D25DDD" w:rsidRPr="00AA7564" w:rsidRDefault="00D25DDD" w:rsidP="00D25DDD">
      <w:pPr>
        <w:pStyle w:val="a3"/>
        <w:numPr>
          <w:ilvl w:val="0"/>
          <w:numId w:val="3"/>
        </w:numPr>
        <w:jc w:val="both"/>
        <w:rPr>
          <w:sz w:val="28"/>
          <w:szCs w:val="28"/>
        </w:rPr>
      </w:pPr>
      <w:r w:rsidRPr="00AA7564">
        <w:rPr>
          <w:sz w:val="28"/>
          <w:szCs w:val="28"/>
        </w:rPr>
        <w:t xml:space="preserve">оценка представленных конкурсных работ на заочный этап конференции согласно требованиям к содержанию и оформлению работ и в соответствие с критериями оценки; </w:t>
      </w:r>
    </w:p>
    <w:p w:rsidR="00D25DDD" w:rsidRPr="00AA7564" w:rsidRDefault="00D25DDD" w:rsidP="00D25DDD">
      <w:pPr>
        <w:pStyle w:val="a3"/>
        <w:numPr>
          <w:ilvl w:val="0"/>
          <w:numId w:val="3"/>
        </w:numPr>
        <w:jc w:val="both"/>
        <w:rPr>
          <w:sz w:val="28"/>
          <w:szCs w:val="28"/>
        </w:rPr>
      </w:pPr>
      <w:r w:rsidRPr="00AA7564">
        <w:rPr>
          <w:sz w:val="28"/>
          <w:szCs w:val="28"/>
        </w:rPr>
        <w:t>оформление экспертных листов на представленные конкурсные работы;</w:t>
      </w:r>
    </w:p>
    <w:p w:rsidR="00D25DDD" w:rsidRPr="00AA7564" w:rsidRDefault="00D25DDD" w:rsidP="00D25DDD">
      <w:pPr>
        <w:pStyle w:val="a3"/>
        <w:numPr>
          <w:ilvl w:val="0"/>
          <w:numId w:val="3"/>
        </w:numPr>
        <w:jc w:val="both"/>
        <w:rPr>
          <w:sz w:val="28"/>
          <w:szCs w:val="28"/>
        </w:rPr>
      </w:pPr>
      <w:r w:rsidRPr="00AA7564">
        <w:rPr>
          <w:sz w:val="28"/>
          <w:szCs w:val="28"/>
        </w:rPr>
        <w:t>отбор участников лучших конкурсных работ, набравших наибольшее количество баллов на заочном этапе, для участия в очном этапе конференции;</w:t>
      </w:r>
    </w:p>
    <w:p w:rsidR="00D25DDD" w:rsidRDefault="00D25DDD" w:rsidP="00D25DDD">
      <w:pPr>
        <w:pStyle w:val="a3"/>
        <w:numPr>
          <w:ilvl w:val="0"/>
          <w:numId w:val="3"/>
        </w:numPr>
        <w:jc w:val="both"/>
        <w:rPr>
          <w:sz w:val="28"/>
          <w:szCs w:val="28"/>
        </w:rPr>
      </w:pPr>
      <w:r w:rsidRPr="00AA7564">
        <w:rPr>
          <w:sz w:val="28"/>
          <w:szCs w:val="28"/>
        </w:rPr>
        <w:t>определение победителей по итогам очного этапа конференции.</w:t>
      </w:r>
    </w:p>
    <w:p w:rsidR="00C0362C" w:rsidRPr="00AA7564" w:rsidRDefault="00C0362C" w:rsidP="00C0362C">
      <w:pPr>
        <w:pStyle w:val="a3"/>
        <w:jc w:val="both"/>
        <w:rPr>
          <w:sz w:val="28"/>
          <w:szCs w:val="28"/>
        </w:rPr>
      </w:pPr>
    </w:p>
    <w:p w:rsidR="00D25DDD" w:rsidRPr="00AA7564" w:rsidRDefault="00D25DDD" w:rsidP="00D25DDD">
      <w:pPr>
        <w:numPr>
          <w:ilvl w:val="0"/>
          <w:numId w:val="2"/>
        </w:numPr>
        <w:tabs>
          <w:tab w:val="left" w:pos="851"/>
        </w:tabs>
        <w:ind w:left="0" w:firstLine="567"/>
        <w:rPr>
          <w:b/>
          <w:sz w:val="28"/>
          <w:szCs w:val="28"/>
          <w:lang w:bidi="en-US"/>
        </w:rPr>
      </w:pPr>
      <w:r w:rsidRPr="00AA7564">
        <w:rPr>
          <w:b/>
          <w:sz w:val="28"/>
          <w:szCs w:val="28"/>
          <w:lang w:bidi="en-US"/>
        </w:rPr>
        <w:lastRenderedPageBreak/>
        <w:t>Участники</w:t>
      </w:r>
    </w:p>
    <w:p w:rsidR="00D25DDD" w:rsidRPr="00AA7564" w:rsidRDefault="00D25DDD" w:rsidP="00D25DDD">
      <w:pPr>
        <w:ind w:firstLine="567"/>
        <w:jc w:val="both"/>
        <w:rPr>
          <w:sz w:val="28"/>
          <w:szCs w:val="28"/>
          <w:lang w:bidi="en-US"/>
        </w:rPr>
      </w:pPr>
      <w:r w:rsidRPr="00AA7564">
        <w:rPr>
          <w:sz w:val="28"/>
          <w:szCs w:val="28"/>
          <w:lang w:bidi="en-US"/>
        </w:rPr>
        <w:t>К участию в конференции приглашаются обучающиеся в возрасте 12-18 лет муниципальных образовательных учреждений города Ярославля.</w:t>
      </w:r>
    </w:p>
    <w:p w:rsidR="00D25DDD" w:rsidRPr="00AA7564" w:rsidRDefault="00D25DDD" w:rsidP="00D25DDD">
      <w:pPr>
        <w:ind w:firstLine="567"/>
        <w:jc w:val="both"/>
        <w:rPr>
          <w:sz w:val="28"/>
          <w:szCs w:val="28"/>
          <w:highlight w:val="green"/>
          <w:lang w:bidi="en-US"/>
        </w:rPr>
      </w:pPr>
      <w:r w:rsidRPr="00AA7564">
        <w:rPr>
          <w:color w:val="000000" w:themeColor="text1"/>
          <w:sz w:val="28"/>
          <w:szCs w:val="28"/>
        </w:rPr>
        <w:t xml:space="preserve">Участники конференции делятся на возрастные </w:t>
      </w:r>
      <w:r w:rsidR="00D238B8" w:rsidRPr="00AA7564">
        <w:rPr>
          <w:color w:val="000000" w:themeColor="text1"/>
          <w:sz w:val="28"/>
          <w:szCs w:val="28"/>
        </w:rPr>
        <w:t>категории</w:t>
      </w:r>
      <w:r w:rsidRPr="00AA7564">
        <w:rPr>
          <w:color w:val="000000" w:themeColor="text1"/>
          <w:sz w:val="28"/>
          <w:szCs w:val="28"/>
        </w:rPr>
        <w:t>:</w:t>
      </w:r>
    </w:p>
    <w:p w:rsidR="00D25DDD" w:rsidRPr="00AA7564" w:rsidRDefault="00D25DDD" w:rsidP="00D25DDD">
      <w:pPr>
        <w:pStyle w:val="a3"/>
        <w:numPr>
          <w:ilvl w:val="0"/>
          <w:numId w:val="4"/>
        </w:numPr>
        <w:jc w:val="both"/>
        <w:rPr>
          <w:sz w:val="28"/>
          <w:szCs w:val="28"/>
          <w:lang w:bidi="en-US"/>
        </w:rPr>
      </w:pPr>
      <w:r w:rsidRPr="00AA7564">
        <w:rPr>
          <w:sz w:val="28"/>
          <w:szCs w:val="28"/>
          <w:lang w:bidi="en-US"/>
        </w:rPr>
        <w:t>12-14 лет</w:t>
      </w:r>
    </w:p>
    <w:p w:rsidR="00D25DDD" w:rsidRPr="00AA7564" w:rsidRDefault="00D25DDD" w:rsidP="00D25DDD">
      <w:pPr>
        <w:pStyle w:val="a3"/>
        <w:numPr>
          <w:ilvl w:val="0"/>
          <w:numId w:val="4"/>
        </w:numPr>
        <w:jc w:val="both"/>
        <w:rPr>
          <w:sz w:val="28"/>
          <w:szCs w:val="28"/>
          <w:lang w:bidi="en-US"/>
        </w:rPr>
      </w:pPr>
      <w:r w:rsidRPr="00AA7564">
        <w:rPr>
          <w:sz w:val="28"/>
          <w:szCs w:val="28"/>
          <w:lang w:bidi="en-US"/>
        </w:rPr>
        <w:t>15-18 лет</w:t>
      </w:r>
    </w:p>
    <w:p w:rsidR="00D25DDD" w:rsidRDefault="00D25DDD" w:rsidP="00D25DDD">
      <w:pPr>
        <w:ind w:firstLine="567"/>
        <w:jc w:val="both"/>
        <w:rPr>
          <w:sz w:val="28"/>
          <w:szCs w:val="28"/>
          <w:lang w:bidi="en-US"/>
        </w:rPr>
      </w:pPr>
      <w:r w:rsidRPr="00AA7564">
        <w:rPr>
          <w:sz w:val="28"/>
          <w:szCs w:val="28"/>
          <w:lang w:bidi="en-US"/>
        </w:rPr>
        <w:t>Участие в конференции может быть как индивидуальным, так и командным (не более 3 чел.).</w:t>
      </w:r>
    </w:p>
    <w:p w:rsidR="00C0362C" w:rsidRPr="00AA7564" w:rsidRDefault="00C0362C" w:rsidP="00D25DDD">
      <w:pPr>
        <w:ind w:firstLine="567"/>
        <w:jc w:val="both"/>
        <w:rPr>
          <w:sz w:val="28"/>
          <w:szCs w:val="28"/>
          <w:lang w:bidi="en-US"/>
        </w:rPr>
      </w:pPr>
    </w:p>
    <w:p w:rsidR="00D25DDD" w:rsidRPr="00AA7564" w:rsidRDefault="00D25DDD" w:rsidP="00D25DDD">
      <w:pPr>
        <w:numPr>
          <w:ilvl w:val="0"/>
          <w:numId w:val="2"/>
        </w:numPr>
        <w:tabs>
          <w:tab w:val="left" w:pos="851"/>
        </w:tabs>
        <w:ind w:left="0" w:firstLine="567"/>
        <w:rPr>
          <w:b/>
          <w:sz w:val="28"/>
          <w:szCs w:val="28"/>
          <w:lang w:bidi="en-US"/>
        </w:rPr>
      </w:pPr>
      <w:r w:rsidRPr="00AA7564">
        <w:rPr>
          <w:b/>
          <w:sz w:val="28"/>
          <w:szCs w:val="28"/>
          <w:lang w:bidi="en-US"/>
        </w:rPr>
        <w:t>Сроки, условия и порядок проведения</w:t>
      </w:r>
    </w:p>
    <w:p w:rsidR="00D25DDD" w:rsidRPr="00AA7564" w:rsidRDefault="00D25DDD" w:rsidP="00D25DDD">
      <w:pPr>
        <w:tabs>
          <w:tab w:val="num" w:pos="0"/>
        </w:tabs>
        <w:ind w:right="-5" w:firstLine="567"/>
        <w:jc w:val="both"/>
        <w:rPr>
          <w:sz w:val="28"/>
          <w:szCs w:val="28"/>
          <w:lang w:bidi="en-US"/>
        </w:rPr>
      </w:pPr>
      <w:r w:rsidRPr="00AA7564">
        <w:rPr>
          <w:sz w:val="28"/>
          <w:szCs w:val="28"/>
          <w:lang w:bidi="en-US"/>
        </w:rPr>
        <w:t>Конференция проводится с 19 октября по 1</w:t>
      </w:r>
      <w:r w:rsidR="00D238B8" w:rsidRPr="00AA7564">
        <w:rPr>
          <w:sz w:val="28"/>
          <w:szCs w:val="28"/>
          <w:lang w:bidi="en-US"/>
        </w:rPr>
        <w:t>0</w:t>
      </w:r>
      <w:r w:rsidRPr="00AA7564">
        <w:rPr>
          <w:sz w:val="28"/>
          <w:szCs w:val="28"/>
          <w:lang w:bidi="en-US"/>
        </w:rPr>
        <w:t xml:space="preserve"> </w:t>
      </w:r>
      <w:r w:rsidR="00D238B8" w:rsidRPr="00AA7564">
        <w:rPr>
          <w:sz w:val="28"/>
          <w:szCs w:val="28"/>
          <w:lang w:bidi="en-US"/>
        </w:rPr>
        <w:t>декабр</w:t>
      </w:r>
      <w:r w:rsidRPr="00AA7564">
        <w:rPr>
          <w:sz w:val="28"/>
          <w:szCs w:val="28"/>
          <w:lang w:bidi="en-US"/>
        </w:rPr>
        <w:t>я 2016 года</w:t>
      </w:r>
      <w:r w:rsidRPr="00AA7564">
        <w:rPr>
          <w:color w:val="FF0000"/>
          <w:sz w:val="28"/>
          <w:szCs w:val="28"/>
          <w:lang w:bidi="en-US"/>
        </w:rPr>
        <w:t xml:space="preserve"> </w:t>
      </w:r>
      <w:r w:rsidRPr="00AA7564">
        <w:rPr>
          <w:sz w:val="28"/>
          <w:szCs w:val="28"/>
          <w:lang w:bidi="en-US"/>
        </w:rPr>
        <w:t>и состоит из двух этапов:</w:t>
      </w:r>
    </w:p>
    <w:p w:rsidR="00D25DDD" w:rsidRPr="00AA7564" w:rsidRDefault="00D238B8" w:rsidP="00D25DDD">
      <w:pPr>
        <w:pStyle w:val="a3"/>
        <w:numPr>
          <w:ilvl w:val="0"/>
          <w:numId w:val="5"/>
        </w:numPr>
        <w:tabs>
          <w:tab w:val="num" w:pos="0"/>
        </w:tabs>
        <w:ind w:right="-5"/>
        <w:jc w:val="both"/>
        <w:rPr>
          <w:sz w:val="28"/>
          <w:szCs w:val="28"/>
          <w:lang w:bidi="en-US"/>
        </w:rPr>
      </w:pPr>
      <w:r w:rsidRPr="00AA7564">
        <w:rPr>
          <w:sz w:val="28"/>
          <w:szCs w:val="28"/>
          <w:lang w:bidi="en-US"/>
        </w:rPr>
        <w:t>заочный (с 19 октября по 29</w:t>
      </w:r>
      <w:r w:rsidR="00D25DDD" w:rsidRPr="00AA7564">
        <w:rPr>
          <w:sz w:val="28"/>
          <w:szCs w:val="28"/>
          <w:lang w:bidi="en-US"/>
        </w:rPr>
        <w:t xml:space="preserve"> ноября 2016 года) – прием заявок от участников; экспертиза конкурсных работ; определение победителей, прошедших на очной этап конференции;</w:t>
      </w:r>
    </w:p>
    <w:p w:rsidR="00D25DDD" w:rsidRPr="00D32259" w:rsidRDefault="00D25DDD" w:rsidP="00D25DDD">
      <w:pPr>
        <w:pStyle w:val="a3"/>
        <w:numPr>
          <w:ilvl w:val="0"/>
          <w:numId w:val="5"/>
        </w:numPr>
        <w:tabs>
          <w:tab w:val="num" w:pos="0"/>
        </w:tabs>
        <w:ind w:right="-5"/>
        <w:jc w:val="both"/>
        <w:rPr>
          <w:sz w:val="28"/>
          <w:szCs w:val="28"/>
          <w:lang w:bidi="en-US"/>
        </w:rPr>
      </w:pPr>
      <w:proofErr w:type="gramStart"/>
      <w:r w:rsidRPr="00D32259">
        <w:rPr>
          <w:sz w:val="28"/>
          <w:szCs w:val="28"/>
          <w:lang w:bidi="en-US"/>
        </w:rPr>
        <w:t>очный</w:t>
      </w:r>
      <w:proofErr w:type="gramEnd"/>
      <w:r w:rsidRPr="00D32259">
        <w:rPr>
          <w:sz w:val="28"/>
          <w:szCs w:val="28"/>
          <w:lang w:bidi="en-US"/>
        </w:rPr>
        <w:t xml:space="preserve"> (1</w:t>
      </w:r>
      <w:r w:rsidR="00D238B8" w:rsidRPr="00D32259">
        <w:rPr>
          <w:sz w:val="28"/>
          <w:szCs w:val="28"/>
          <w:lang w:bidi="en-US"/>
        </w:rPr>
        <w:t>0</w:t>
      </w:r>
      <w:r w:rsidRPr="00D32259">
        <w:rPr>
          <w:sz w:val="28"/>
          <w:szCs w:val="28"/>
          <w:lang w:bidi="en-US"/>
        </w:rPr>
        <w:t xml:space="preserve"> </w:t>
      </w:r>
      <w:r w:rsidR="00D238B8" w:rsidRPr="00D32259">
        <w:rPr>
          <w:sz w:val="28"/>
          <w:szCs w:val="28"/>
          <w:lang w:bidi="en-US"/>
        </w:rPr>
        <w:t>декабря</w:t>
      </w:r>
      <w:r w:rsidRPr="00D32259">
        <w:rPr>
          <w:sz w:val="28"/>
          <w:szCs w:val="28"/>
          <w:lang w:bidi="en-US"/>
        </w:rPr>
        <w:t xml:space="preserve"> 2016 года) – публичная защита конкурсных работ по направлениям и секциям, определение победителей конференции.</w:t>
      </w:r>
      <w:r w:rsidR="005047AB" w:rsidRPr="00D32259">
        <w:rPr>
          <w:sz w:val="28"/>
          <w:szCs w:val="28"/>
          <w:lang w:bidi="en-US"/>
        </w:rPr>
        <w:t xml:space="preserve"> Этап проводится </w:t>
      </w:r>
      <w:r w:rsidR="005047AB" w:rsidRPr="00D50A57">
        <w:rPr>
          <w:sz w:val="28"/>
          <w:szCs w:val="28"/>
          <w:lang w:bidi="en-US"/>
        </w:rPr>
        <w:t xml:space="preserve">в </w:t>
      </w:r>
      <w:r w:rsidR="00D50A57" w:rsidRPr="00D50A57">
        <w:rPr>
          <w:sz w:val="28"/>
          <w:szCs w:val="28"/>
          <w:shd w:val="clear" w:color="auto" w:fill="FFFFFF"/>
        </w:rPr>
        <w:t>муниципальном образовательном учреждении дополнительного образования «</w:t>
      </w:r>
      <w:r w:rsidR="00D50A57" w:rsidRPr="00D50A57">
        <w:rPr>
          <w:bCs/>
          <w:sz w:val="28"/>
          <w:szCs w:val="28"/>
          <w:shd w:val="clear" w:color="auto" w:fill="FFFFFF"/>
        </w:rPr>
        <w:t>Ярославский</w:t>
      </w:r>
      <w:r w:rsidR="00D50A57" w:rsidRPr="00D50A57">
        <w:rPr>
          <w:rStyle w:val="apple-converted-space"/>
          <w:sz w:val="28"/>
          <w:szCs w:val="28"/>
          <w:shd w:val="clear" w:color="auto" w:fill="FFFFFF"/>
        </w:rPr>
        <w:t> </w:t>
      </w:r>
      <w:r w:rsidR="00D50A57" w:rsidRPr="00D50A57">
        <w:rPr>
          <w:bCs/>
          <w:sz w:val="28"/>
          <w:szCs w:val="28"/>
          <w:shd w:val="clear" w:color="auto" w:fill="FFFFFF"/>
        </w:rPr>
        <w:t>городской</w:t>
      </w:r>
      <w:r w:rsidR="00D50A57" w:rsidRPr="00D50A57">
        <w:rPr>
          <w:rStyle w:val="apple-converted-space"/>
          <w:sz w:val="28"/>
          <w:szCs w:val="28"/>
          <w:shd w:val="clear" w:color="auto" w:fill="FFFFFF"/>
        </w:rPr>
        <w:t> </w:t>
      </w:r>
      <w:r w:rsidR="00D50A57" w:rsidRPr="00D50A57">
        <w:rPr>
          <w:bCs/>
          <w:sz w:val="28"/>
          <w:szCs w:val="28"/>
          <w:shd w:val="clear" w:color="auto" w:fill="FFFFFF"/>
        </w:rPr>
        <w:t>Дворец</w:t>
      </w:r>
      <w:r w:rsidR="00D50A57" w:rsidRPr="00D50A57">
        <w:rPr>
          <w:rStyle w:val="apple-converted-space"/>
          <w:sz w:val="28"/>
          <w:szCs w:val="28"/>
          <w:shd w:val="clear" w:color="auto" w:fill="FFFFFF"/>
        </w:rPr>
        <w:t> </w:t>
      </w:r>
      <w:r w:rsidR="00D50A57" w:rsidRPr="00D50A57">
        <w:rPr>
          <w:bCs/>
          <w:sz w:val="28"/>
          <w:szCs w:val="28"/>
          <w:shd w:val="clear" w:color="auto" w:fill="FFFFFF"/>
        </w:rPr>
        <w:t>пионеров»</w:t>
      </w:r>
      <w:r w:rsidR="00D50A57" w:rsidRPr="00D32259">
        <w:rPr>
          <w:sz w:val="28"/>
          <w:szCs w:val="28"/>
          <w:lang w:bidi="en-US"/>
        </w:rPr>
        <w:t xml:space="preserve"> </w:t>
      </w:r>
      <w:r w:rsidR="00D32259" w:rsidRPr="00D32259">
        <w:rPr>
          <w:sz w:val="28"/>
          <w:szCs w:val="28"/>
          <w:lang w:bidi="en-US"/>
        </w:rPr>
        <w:t xml:space="preserve">(ул. </w:t>
      </w:r>
      <w:proofErr w:type="gramStart"/>
      <w:r w:rsidR="00D32259" w:rsidRPr="00D32259">
        <w:rPr>
          <w:sz w:val="28"/>
          <w:szCs w:val="28"/>
          <w:lang w:bidi="en-US"/>
        </w:rPr>
        <w:t>Советская</w:t>
      </w:r>
      <w:proofErr w:type="gramEnd"/>
      <w:r w:rsidR="00D32259" w:rsidRPr="00D32259">
        <w:rPr>
          <w:sz w:val="28"/>
          <w:szCs w:val="28"/>
          <w:lang w:bidi="en-US"/>
        </w:rPr>
        <w:t>, д 17)</w:t>
      </w:r>
    </w:p>
    <w:p w:rsidR="00D25DDD" w:rsidRPr="00AA7564" w:rsidRDefault="00D25DDD" w:rsidP="00D25DDD">
      <w:pPr>
        <w:tabs>
          <w:tab w:val="num" w:pos="0"/>
        </w:tabs>
        <w:ind w:right="-5" w:firstLine="567"/>
        <w:jc w:val="both"/>
        <w:rPr>
          <w:b/>
          <w:sz w:val="28"/>
          <w:szCs w:val="28"/>
          <w:lang w:bidi="en-US"/>
        </w:rPr>
      </w:pPr>
      <w:r w:rsidRPr="00D32259">
        <w:rPr>
          <w:sz w:val="28"/>
          <w:szCs w:val="28"/>
          <w:lang w:bidi="en-US"/>
        </w:rPr>
        <w:t xml:space="preserve">На заочном этапе конференции </w:t>
      </w:r>
      <w:r w:rsidRPr="00AA7564">
        <w:rPr>
          <w:sz w:val="28"/>
          <w:szCs w:val="28"/>
          <w:lang w:bidi="en-US"/>
        </w:rPr>
        <w:t xml:space="preserve">жюри оценивает представленные конкурсные работы по следующим </w:t>
      </w:r>
      <w:r w:rsidRPr="00AA7564">
        <w:rPr>
          <w:b/>
          <w:sz w:val="28"/>
          <w:szCs w:val="28"/>
          <w:lang w:bidi="en-US"/>
        </w:rPr>
        <w:t>критериям:</w:t>
      </w:r>
    </w:p>
    <w:p w:rsidR="00D25DDD" w:rsidRPr="00AA7564" w:rsidRDefault="00D25DDD" w:rsidP="00D25DDD">
      <w:pPr>
        <w:pStyle w:val="a3"/>
        <w:numPr>
          <w:ilvl w:val="0"/>
          <w:numId w:val="6"/>
        </w:numPr>
        <w:tabs>
          <w:tab w:val="num" w:pos="0"/>
        </w:tabs>
        <w:ind w:right="-5"/>
        <w:jc w:val="both"/>
        <w:rPr>
          <w:sz w:val="28"/>
          <w:szCs w:val="28"/>
          <w:lang w:bidi="en-US"/>
        </w:rPr>
      </w:pPr>
      <w:r w:rsidRPr="00AA7564">
        <w:rPr>
          <w:sz w:val="28"/>
          <w:szCs w:val="28"/>
          <w:lang w:bidi="en-US"/>
        </w:rPr>
        <w:t>актуальность темы работы;</w:t>
      </w:r>
    </w:p>
    <w:p w:rsidR="00D25DDD" w:rsidRPr="00AA7564" w:rsidRDefault="00D25DDD" w:rsidP="00D25DDD">
      <w:pPr>
        <w:pStyle w:val="a3"/>
        <w:numPr>
          <w:ilvl w:val="0"/>
          <w:numId w:val="6"/>
        </w:numPr>
        <w:tabs>
          <w:tab w:val="num" w:pos="0"/>
        </w:tabs>
        <w:ind w:right="-5"/>
        <w:jc w:val="both"/>
        <w:rPr>
          <w:sz w:val="28"/>
          <w:szCs w:val="28"/>
          <w:lang w:bidi="en-US"/>
        </w:rPr>
      </w:pPr>
      <w:r w:rsidRPr="00AA7564">
        <w:rPr>
          <w:sz w:val="28"/>
          <w:szCs w:val="28"/>
          <w:lang w:bidi="en-US"/>
        </w:rPr>
        <w:t>соответствие цели и задач теме работы;</w:t>
      </w:r>
    </w:p>
    <w:p w:rsidR="00D25DDD" w:rsidRPr="00AA7564" w:rsidRDefault="00D25DDD" w:rsidP="00D25DDD">
      <w:pPr>
        <w:pStyle w:val="a3"/>
        <w:numPr>
          <w:ilvl w:val="0"/>
          <w:numId w:val="6"/>
        </w:numPr>
        <w:tabs>
          <w:tab w:val="num" w:pos="0"/>
        </w:tabs>
        <w:ind w:right="-5"/>
        <w:jc w:val="both"/>
        <w:rPr>
          <w:sz w:val="28"/>
          <w:szCs w:val="28"/>
          <w:lang w:bidi="en-US"/>
        </w:rPr>
      </w:pPr>
      <w:r w:rsidRPr="00AA7564">
        <w:rPr>
          <w:sz w:val="28"/>
          <w:szCs w:val="28"/>
          <w:lang w:bidi="en-US"/>
        </w:rPr>
        <w:t>новизна решаемой задачи;</w:t>
      </w:r>
    </w:p>
    <w:p w:rsidR="00D25DDD" w:rsidRPr="00AA7564" w:rsidRDefault="00D25DDD" w:rsidP="00D25DDD">
      <w:pPr>
        <w:pStyle w:val="a3"/>
        <w:numPr>
          <w:ilvl w:val="0"/>
          <w:numId w:val="6"/>
        </w:numPr>
        <w:tabs>
          <w:tab w:val="num" w:pos="0"/>
        </w:tabs>
        <w:ind w:right="-5"/>
        <w:jc w:val="both"/>
        <w:rPr>
          <w:sz w:val="28"/>
          <w:szCs w:val="28"/>
          <w:lang w:bidi="en-US"/>
        </w:rPr>
      </w:pPr>
      <w:proofErr w:type="spellStart"/>
      <w:r w:rsidRPr="00AA7564">
        <w:rPr>
          <w:sz w:val="28"/>
          <w:szCs w:val="28"/>
          <w:lang w:bidi="en-US"/>
        </w:rPr>
        <w:t>исследовательско-прикладной</w:t>
      </w:r>
      <w:proofErr w:type="spellEnd"/>
      <w:r w:rsidRPr="00AA7564">
        <w:rPr>
          <w:sz w:val="28"/>
          <w:szCs w:val="28"/>
          <w:lang w:bidi="en-US"/>
        </w:rPr>
        <w:t xml:space="preserve"> характер работы;</w:t>
      </w:r>
    </w:p>
    <w:p w:rsidR="00D25DDD" w:rsidRPr="00AA7564" w:rsidRDefault="00D25DDD" w:rsidP="00D25DDD">
      <w:pPr>
        <w:pStyle w:val="a3"/>
        <w:numPr>
          <w:ilvl w:val="0"/>
          <w:numId w:val="6"/>
        </w:numPr>
        <w:tabs>
          <w:tab w:val="num" w:pos="0"/>
        </w:tabs>
        <w:ind w:right="-5"/>
        <w:jc w:val="both"/>
        <w:rPr>
          <w:sz w:val="28"/>
          <w:szCs w:val="28"/>
          <w:lang w:bidi="en-US"/>
        </w:rPr>
      </w:pPr>
      <w:r w:rsidRPr="00AA7564">
        <w:rPr>
          <w:sz w:val="28"/>
          <w:szCs w:val="28"/>
          <w:lang w:bidi="en-US"/>
        </w:rPr>
        <w:t>оформление работы.</w:t>
      </w:r>
      <w:r w:rsidR="00AA7564" w:rsidRPr="00AA7564">
        <w:rPr>
          <w:sz w:val="28"/>
          <w:szCs w:val="28"/>
          <w:lang w:bidi="en-US"/>
        </w:rPr>
        <w:t xml:space="preserve"> </w:t>
      </w:r>
      <w:r w:rsidR="00AA7564" w:rsidRPr="00AA7564">
        <w:rPr>
          <w:sz w:val="28"/>
          <w:szCs w:val="28"/>
        </w:rPr>
        <w:t>Работы (проекты) учащихся письменно не рецензируются</w:t>
      </w:r>
    </w:p>
    <w:p w:rsidR="00D25DDD" w:rsidRPr="00AA7564" w:rsidRDefault="00D25DDD" w:rsidP="00D25DDD">
      <w:pPr>
        <w:ind w:right="-5" w:firstLine="567"/>
        <w:jc w:val="both"/>
        <w:rPr>
          <w:sz w:val="28"/>
          <w:szCs w:val="28"/>
        </w:rPr>
      </w:pPr>
      <w:r w:rsidRPr="00AA7564">
        <w:rPr>
          <w:sz w:val="28"/>
          <w:szCs w:val="28"/>
          <w:lang w:bidi="en-US"/>
        </w:rPr>
        <w:t xml:space="preserve">Очный этап конференции </w:t>
      </w:r>
      <w:r w:rsidRPr="00AA7564">
        <w:rPr>
          <w:sz w:val="28"/>
          <w:szCs w:val="28"/>
        </w:rPr>
        <w:t xml:space="preserve">предусматривает публичную защиту участниками конкурсной работы, включающую в себя устный (показательный) доклад продолжительностью не более 7 минут и ответы на вопросы жюри (регламент выступления на одного участника до 10 минут, включая ответы на вопросы). Доклад должен сопровождаться мультимедийной презентацией, демонстрацией работы/изобретения, таблицами, графиками, иллюстрациями и т.д. </w:t>
      </w:r>
    </w:p>
    <w:p w:rsidR="00D25DDD" w:rsidRPr="00AA7564" w:rsidRDefault="00D25DDD" w:rsidP="00D25DDD">
      <w:pPr>
        <w:ind w:right="-5" w:firstLine="567"/>
        <w:jc w:val="both"/>
        <w:rPr>
          <w:sz w:val="28"/>
          <w:szCs w:val="28"/>
        </w:rPr>
      </w:pPr>
      <w:r w:rsidRPr="00AA7564">
        <w:rPr>
          <w:sz w:val="28"/>
          <w:szCs w:val="28"/>
        </w:rPr>
        <w:t xml:space="preserve">Жюри оценивает публичную защиту (доклад) участников по следующим </w:t>
      </w:r>
      <w:r w:rsidRPr="00AA7564">
        <w:rPr>
          <w:b/>
          <w:sz w:val="28"/>
          <w:szCs w:val="28"/>
        </w:rPr>
        <w:t>критериям:</w:t>
      </w:r>
    </w:p>
    <w:p w:rsidR="00D25DDD" w:rsidRPr="00AA7564" w:rsidRDefault="00D25DDD" w:rsidP="00D25DDD">
      <w:pPr>
        <w:pStyle w:val="a3"/>
        <w:numPr>
          <w:ilvl w:val="0"/>
          <w:numId w:val="7"/>
        </w:numPr>
        <w:ind w:right="-5"/>
        <w:jc w:val="both"/>
        <w:rPr>
          <w:sz w:val="28"/>
          <w:szCs w:val="28"/>
        </w:rPr>
      </w:pPr>
      <w:r w:rsidRPr="00AA7564">
        <w:rPr>
          <w:sz w:val="28"/>
          <w:szCs w:val="28"/>
        </w:rPr>
        <w:t>качество доклада;</w:t>
      </w:r>
    </w:p>
    <w:p w:rsidR="00D25DDD" w:rsidRPr="00AA7564" w:rsidRDefault="00D25DDD" w:rsidP="00D25DDD">
      <w:pPr>
        <w:pStyle w:val="a3"/>
        <w:numPr>
          <w:ilvl w:val="0"/>
          <w:numId w:val="7"/>
        </w:numPr>
        <w:ind w:right="-5"/>
        <w:jc w:val="both"/>
        <w:rPr>
          <w:sz w:val="28"/>
          <w:szCs w:val="28"/>
        </w:rPr>
      </w:pPr>
      <w:r w:rsidRPr="00AA7564">
        <w:rPr>
          <w:sz w:val="28"/>
          <w:szCs w:val="28"/>
        </w:rPr>
        <w:t>качество ответов на вопросы;</w:t>
      </w:r>
    </w:p>
    <w:p w:rsidR="00D25DDD" w:rsidRPr="00AA7564" w:rsidRDefault="00D25DDD" w:rsidP="00D25DDD">
      <w:pPr>
        <w:pStyle w:val="a3"/>
        <w:numPr>
          <w:ilvl w:val="0"/>
          <w:numId w:val="7"/>
        </w:numPr>
        <w:ind w:right="-5"/>
        <w:jc w:val="both"/>
        <w:rPr>
          <w:sz w:val="28"/>
          <w:szCs w:val="28"/>
        </w:rPr>
      </w:pPr>
      <w:r w:rsidRPr="00AA7564">
        <w:rPr>
          <w:sz w:val="28"/>
          <w:szCs w:val="28"/>
        </w:rPr>
        <w:t>использование демонстрационного материала;</w:t>
      </w:r>
    </w:p>
    <w:p w:rsidR="00D25DDD" w:rsidRPr="00AA7564" w:rsidRDefault="00D25DDD" w:rsidP="00D25DDD">
      <w:pPr>
        <w:pStyle w:val="a3"/>
        <w:numPr>
          <w:ilvl w:val="0"/>
          <w:numId w:val="7"/>
        </w:numPr>
        <w:ind w:right="-5"/>
        <w:jc w:val="both"/>
        <w:rPr>
          <w:sz w:val="28"/>
          <w:szCs w:val="28"/>
        </w:rPr>
      </w:pPr>
      <w:r w:rsidRPr="00AA7564">
        <w:rPr>
          <w:sz w:val="28"/>
          <w:szCs w:val="28"/>
        </w:rPr>
        <w:t>соответствие оформления работы требованиям;</w:t>
      </w:r>
    </w:p>
    <w:p w:rsidR="00D25DDD" w:rsidRPr="00AA7564" w:rsidRDefault="00D25DDD" w:rsidP="00D25DDD">
      <w:pPr>
        <w:pStyle w:val="a3"/>
        <w:numPr>
          <w:ilvl w:val="0"/>
          <w:numId w:val="7"/>
        </w:numPr>
        <w:ind w:right="-5"/>
        <w:jc w:val="both"/>
        <w:rPr>
          <w:sz w:val="28"/>
          <w:szCs w:val="28"/>
        </w:rPr>
      </w:pPr>
      <w:r w:rsidRPr="00AA7564">
        <w:rPr>
          <w:sz w:val="28"/>
          <w:szCs w:val="28"/>
        </w:rPr>
        <w:t>владение авторам научным и специальным аппаратом;</w:t>
      </w:r>
    </w:p>
    <w:p w:rsidR="00D25DDD" w:rsidRPr="00AA7564" w:rsidRDefault="00D25DDD" w:rsidP="00D25DDD">
      <w:pPr>
        <w:pStyle w:val="a3"/>
        <w:numPr>
          <w:ilvl w:val="0"/>
          <w:numId w:val="7"/>
        </w:numPr>
        <w:ind w:right="-5"/>
        <w:jc w:val="both"/>
        <w:rPr>
          <w:sz w:val="28"/>
          <w:szCs w:val="28"/>
        </w:rPr>
      </w:pPr>
      <w:r w:rsidRPr="00AA7564">
        <w:rPr>
          <w:sz w:val="28"/>
          <w:szCs w:val="28"/>
        </w:rPr>
        <w:t>четкость выводов, обобщающих доклад.</w:t>
      </w:r>
    </w:p>
    <w:p w:rsidR="00AA7564" w:rsidRPr="00AA7564" w:rsidRDefault="00AA7564" w:rsidP="00AA7564">
      <w:pPr>
        <w:pStyle w:val="a3"/>
        <w:ind w:right="-5"/>
        <w:jc w:val="both"/>
        <w:rPr>
          <w:sz w:val="28"/>
          <w:szCs w:val="28"/>
        </w:rPr>
      </w:pPr>
      <w:r w:rsidRPr="00AA7564">
        <w:rPr>
          <w:sz w:val="28"/>
          <w:szCs w:val="28"/>
        </w:rPr>
        <w:t>По окончании Конференции письменные работы (проекты) учащихся не возвращаются авторам</w:t>
      </w:r>
    </w:p>
    <w:p w:rsidR="00D25DDD" w:rsidRPr="00AA7564" w:rsidRDefault="00D25DDD" w:rsidP="00D25DDD">
      <w:pPr>
        <w:tabs>
          <w:tab w:val="num" w:pos="0"/>
        </w:tabs>
        <w:ind w:right="-5" w:firstLine="567"/>
        <w:jc w:val="both"/>
        <w:rPr>
          <w:sz w:val="28"/>
          <w:szCs w:val="28"/>
          <w:lang w:bidi="en-US"/>
        </w:rPr>
      </w:pPr>
      <w:r w:rsidRPr="00AA7564">
        <w:rPr>
          <w:sz w:val="28"/>
          <w:szCs w:val="28"/>
          <w:lang w:bidi="en-US"/>
        </w:rPr>
        <w:t xml:space="preserve">На конференцию принимаются конкурсные работы по следующим </w:t>
      </w:r>
      <w:r w:rsidRPr="00AA7564">
        <w:rPr>
          <w:b/>
          <w:sz w:val="28"/>
          <w:szCs w:val="28"/>
          <w:lang w:bidi="en-US"/>
        </w:rPr>
        <w:t>направлениям:</w:t>
      </w:r>
    </w:p>
    <w:p w:rsidR="00D25DDD" w:rsidRPr="00D32259" w:rsidRDefault="00D25DDD" w:rsidP="00D25DDD">
      <w:pPr>
        <w:numPr>
          <w:ilvl w:val="0"/>
          <w:numId w:val="8"/>
        </w:numPr>
        <w:tabs>
          <w:tab w:val="num" w:pos="0"/>
        </w:tabs>
        <w:ind w:right="-5"/>
        <w:contextualSpacing/>
        <w:jc w:val="both"/>
        <w:rPr>
          <w:sz w:val="28"/>
          <w:szCs w:val="28"/>
          <w:lang w:bidi="en-US"/>
        </w:rPr>
      </w:pPr>
      <w:r w:rsidRPr="00D32259">
        <w:rPr>
          <w:b/>
          <w:sz w:val="28"/>
          <w:szCs w:val="28"/>
          <w:lang w:bidi="en-US"/>
        </w:rPr>
        <w:lastRenderedPageBreak/>
        <w:t>информационно-телекоммуникационные технологии</w:t>
      </w:r>
      <w:r w:rsidR="00D32259">
        <w:rPr>
          <w:b/>
          <w:sz w:val="28"/>
          <w:szCs w:val="28"/>
          <w:lang w:bidi="en-US"/>
        </w:rPr>
        <w:t xml:space="preserve"> </w:t>
      </w:r>
      <w:r w:rsidR="00D32259">
        <w:rPr>
          <w:sz w:val="28"/>
          <w:szCs w:val="28"/>
          <w:lang w:bidi="en-US"/>
        </w:rPr>
        <w:t>(</w:t>
      </w:r>
      <w:r w:rsidRPr="00D32259">
        <w:rPr>
          <w:sz w:val="28"/>
          <w:szCs w:val="28"/>
          <w:lang w:bidi="en-US"/>
        </w:rPr>
        <w:t xml:space="preserve">информационные технологии, </w:t>
      </w:r>
      <w:r w:rsidR="00D32259">
        <w:rPr>
          <w:sz w:val="28"/>
          <w:szCs w:val="28"/>
          <w:lang w:bidi="en-US"/>
        </w:rPr>
        <w:t>программирование, веб-дизайн)</w:t>
      </w:r>
    </w:p>
    <w:p w:rsidR="00D25DDD" w:rsidRPr="00D32259" w:rsidRDefault="00D25DDD" w:rsidP="00D25DDD">
      <w:pPr>
        <w:numPr>
          <w:ilvl w:val="0"/>
          <w:numId w:val="8"/>
        </w:numPr>
        <w:tabs>
          <w:tab w:val="num" w:pos="0"/>
        </w:tabs>
        <w:ind w:right="-5"/>
        <w:contextualSpacing/>
        <w:jc w:val="both"/>
        <w:rPr>
          <w:sz w:val="28"/>
          <w:szCs w:val="28"/>
          <w:lang w:bidi="en-US"/>
        </w:rPr>
      </w:pPr>
      <w:r w:rsidRPr="00D32259">
        <w:rPr>
          <w:b/>
          <w:sz w:val="28"/>
          <w:szCs w:val="28"/>
          <w:lang w:bidi="en-US"/>
        </w:rPr>
        <w:t>экология</w:t>
      </w:r>
      <w:r w:rsidRPr="00D32259">
        <w:rPr>
          <w:sz w:val="28"/>
          <w:szCs w:val="28"/>
          <w:lang w:bidi="en-US"/>
        </w:rPr>
        <w:t xml:space="preserve"> </w:t>
      </w:r>
      <w:r w:rsidR="00D32259">
        <w:rPr>
          <w:sz w:val="28"/>
          <w:szCs w:val="28"/>
          <w:lang w:bidi="en-US"/>
        </w:rPr>
        <w:t>(</w:t>
      </w:r>
      <w:r w:rsidRPr="00D32259">
        <w:rPr>
          <w:sz w:val="28"/>
          <w:szCs w:val="28"/>
          <w:lang w:bidi="en-US"/>
        </w:rPr>
        <w:t>прикладная экология, промышленная экология и социальная экология</w:t>
      </w:r>
      <w:r w:rsidR="00D32259">
        <w:rPr>
          <w:sz w:val="28"/>
          <w:szCs w:val="28"/>
          <w:lang w:bidi="en-US"/>
        </w:rPr>
        <w:t>)</w:t>
      </w:r>
      <w:r w:rsidRPr="00D32259">
        <w:rPr>
          <w:sz w:val="28"/>
          <w:szCs w:val="28"/>
          <w:lang w:bidi="en-US"/>
        </w:rPr>
        <w:t>;</w:t>
      </w:r>
    </w:p>
    <w:p w:rsidR="00D25DDD" w:rsidRPr="00D32259" w:rsidRDefault="00D25DDD" w:rsidP="00D25DDD">
      <w:pPr>
        <w:numPr>
          <w:ilvl w:val="0"/>
          <w:numId w:val="8"/>
        </w:numPr>
        <w:tabs>
          <w:tab w:val="num" w:pos="0"/>
        </w:tabs>
        <w:contextualSpacing/>
        <w:jc w:val="both"/>
        <w:rPr>
          <w:sz w:val="28"/>
          <w:szCs w:val="28"/>
        </w:rPr>
      </w:pPr>
      <w:r w:rsidRPr="00D32259">
        <w:rPr>
          <w:b/>
          <w:sz w:val="28"/>
          <w:szCs w:val="28"/>
        </w:rPr>
        <w:t>техника</w:t>
      </w:r>
      <w:r w:rsidRPr="00D32259">
        <w:rPr>
          <w:sz w:val="28"/>
          <w:szCs w:val="28"/>
        </w:rPr>
        <w:t xml:space="preserve"> </w:t>
      </w:r>
      <w:r w:rsidR="00D32259">
        <w:rPr>
          <w:sz w:val="28"/>
          <w:szCs w:val="28"/>
        </w:rPr>
        <w:t>(</w:t>
      </w:r>
      <w:r w:rsidRPr="00D32259">
        <w:rPr>
          <w:sz w:val="28"/>
          <w:szCs w:val="28"/>
        </w:rPr>
        <w:t>технические средства и устройства, робототехника, радиоэлектроника</w:t>
      </w:r>
      <w:r w:rsidR="00D32259">
        <w:rPr>
          <w:sz w:val="28"/>
          <w:szCs w:val="28"/>
        </w:rPr>
        <w:t>)</w:t>
      </w:r>
      <w:r w:rsidRPr="00D32259">
        <w:rPr>
          <w:sz w:val="28"/>
          <w:szCs w:val="28"/>
        </w:rPr>
        <w:t>;</w:t>
      </w:r>
    </w:p>
    <w:p w:rsidR="00D25DDD" w:rsidRPr="00D32259" w:rsidRDefault="00D32259" w:rsidP="00D25DDD">
      <w:pPr>
        <w:numPr>
          <w:ilvl w:val="0"/>
          <w:numId w:val="8"/>
        </w:numPr>
        <w:contextualSpacing/>
        <w:jc w:val="both"/>
        <w:rPr>
          <w:sz w:val="28"/>
          <w:szCs w:val="28"/>
        </w:rPr>
      </w:pPr>
      <w:r w:rsidRPr="00D32259">
        <w:rPr>
          <w:b/>
          <w:sz w:val="28"/>
          <w:szCs w:val="28"/>
        </w:rPr>
        <w:t>конструкторская деятельность</w:t>
      </w:r>
      <w:r>
        <w:rPr>
          <w:sz w:val="28"/>
          <w:szCs w:val="28"/>
        </w:rPr>
        <w:t xml:space="preserve"> (</w:t>
      </w:r>
      <w:r w:rsidR="00D25DDD" w:rsidRPr="00D32259">
        <w:rPr>
          <w:sz w:val="28"/>
          <w:szCs w:val="28"/>
        </w:rPr>
        <w:t xml:space="preserve">конструкторская деятельность, архитектурное творчество, </w:t>
      </w:r>
      <w:proofErr w:type="spellStart"/>
      <w:r w:rsidR="00D25DDD" w:rsidRPr="00D32259">
        <w:rPr>
          <w:sz w:val="28"/>
          <w:szCs w:val="28"/>
        </w:rPr>
        <w:t>судо-авто-авиа-мото-моделирование</w:t>
      </w:r>
      <w:proofErr w:type="spellEnd"/>
      <w:r>
        <w:rPr>
          <w:sz w:val="28"/>
          <w:szCs w:val="28"/>
        </w:rPr>
        <w:t xml:space="preserve">, </w:t>
      </w:r>
      <w:proofErr w:type="spellStart"/>
      <w:r>
        <w:rPr>
          <w:sz w:val="28"/>
          <w:szCs w:val="28"/>
        </w:rPr>
        <w:t>лего-конструирование</w:t>
      </w:r>
      <w:proofErr w:type="spellEnd"/>
      <w:r>
        <w:rPr>
          <w:sz w:val="28"/>
          <w:szCs w:val="28"/>
        </w:rPr>
        <w:t>)</w:t>
      </w:r>
      <w:r w:rsidR="00D25DDD" w:rsidRPr="00D32259">
        <w:rPr>
          <w:sz w:val="28"/>
          <w:szCs w:val="28"/>
        </w:rPr>
        <w:t xml:space="preserve">; </w:t>
      </w:r>
    </w:p>
    <w:p w:rsidR="00D25DDD" w:rsidRPr="00D32259" w:rsidRDefault="00A513FF" w:rsidP="00D25DDD">
      <w:pPr>
        <w:numPr>
          <w:ilvl w:val="0"/>
          <w:numId w:val="8"/>
        </w:numPr>
        <w:contextualSpacing/>
        <w:jc w:val="both"/>
        <w:rPr>
          <w:sz w:val="28"/>
          <w:szCs w:val="28"/>
        </w:rPr>
      </w:pPr>
      <w:r w:rsidRPr="00D32259">
        <w:rPr>
          <w:b/>
          <w:sz w:val="28"/>
          <w:szCs w:val="28"/>
        </w:rPr>
        <w:t>историческое моделирование</w:t>
      </w:r>
      <w:r w:rsidR="00D25DDD" w:rsidRPr="00D32259">
        <w:rPr>
          <w:sz w:val="28"/>
          <w:szCs w:val="28"/>
        </w:rPr>
        <w:t xml:space="preserve"> </w:t>
      </w:r>
      <w:r w:rsidR="00D32259">
        <w:rPr>
          <w:sz w:val="28"/>
          <w:szCs w:val="28"/>
        </w:rPr>
        <w:t>(</w:t>
      </w:r>
      <w:r w:rsidR="00D25DDD" w:rsidRPr="00D32259">
        <w:rPr>
          <w:sz w:val="28"/>
          <w:szCs w:val="28"/>
        </w:rPr>
        <w:t>история, археология</w:t>
      </w:r>
      <w:r w:rsidR="00D32259">
        <w:rPr>
          <w:sz w:val="28"/>
          <w:szCs w:val="28"/>
        </w:rPr>
        <w:t>)</w:t>
      </w:r>
    </w:p>
    <w:p w:rsidR="00D25DDD" w:rsidRPr="00D32259" w:rsidRDefault="00D25DDD" w:rsidP="00D25DDD">
      <w:pPr>
        <w:numPr>
          <w:ilvl w:val="0"/>
          <w:numId w:val="8"/>
        </w:numPr>
        <w:contextualSpacing/>
        <w:jc w:val="both"/>
        <w:rPr>
          <w:sz w:val="28"/>
          <w:szCs w:val="28"/>
        </w:rPr>
      </w:pPr>
      <w:proofErr w:type="spellStart"/>
      <w:r w:rsidRPr="00D32259">
        <w:rPr>
          <w:b/>
          <w:sz w:val="28"/>
          <w:szCs w:val="28"/>
        </w:rPr>
        <w:t>нанотехнологии</w:t>
      </w:r>
      <w:proofErr w:type="spellEnd"/>
      <w:r w:rsidRPr="00D32259">
        <w:rPr>
          <w:b/>
          <w:sz w:val="28"/>
          <w:szCs w:val="28"/>
        </w:rPr>
        <w:t xml:space="preserve"> и </w:t>
      </w:r>
      <w:proofErr w:type="spellStart"/>
      <w:r w:rsidRPr="00D32259">
        <w:rPr>
          <w:b/>
          <w:sz w:val="28"/>
          <w:szCs w:val="28"/>
        </w:rPr>
        <w:t>наноматериалы</w:t>
      </w:r>
      <w:proofErr w:type="spellEnd"/>
      <w:r w:rsidRPr="00D32259">
        <w:rPr>
          <w:sz w:val="28"/>
          <w:szCs w:val="28"/>
        </w:rPr>
        <w:t xml:space="preserve"> </w:t>
      </w:r>
      <w:r w:rsidR="00D32259">
        <w:rPr>
          <w:sz w:val="28"/>
          <w:szCs w:val="28"/>
        </w:rPr>
        <w:t>(</w:t>
      </w:r>
      <w:r w:rsidRPr="00D32259">
        <w:rPr>
          <w:sz w:val="28"/>
          <w:szCs w:val="28"/>
        </w:rPr>
        <w:t xml:space="preserve">разработки в сфере </w:t>
      </w:r>
      <w:proofErr w:type="spellStart"/>
      <w:r w:rsidRPr="00D32259">
        <w:rPr>
          <w:sz w:val="28"/>
          <w:szCs w:val="28"/>
        </w:rPr>
        <w:t>нанотехнологий</w:t>
      </w:r>
      <w:proofErr w:type="spellEnd"/>
      <w:r w:rsidR="00D32259">
        <w:rPr>
          <w:sz w:val="28"/>
          <w:szCs w:val="28"/>
        </w:rPr>
        <w:t>)</w:t>
      </w:r>
      <w:r w:rsidRPr="00D32259">
        <w:rPr>
          <w:sz w:val="28"/>
          <w:szCs w:val="28"/>
        </w:rPr>
        <w:t>.</w:t>
      </w:r>
    </w:p>
    <w:p w:rsidR="00D25DDD" w:rsidRPr="00D32259" w:rsidRDefault="00D25DDD" w:rsidP="00D25DDD">
      <w:pPr>
        <w:jc w:val="both"/>
        <w:rPr>
          <w:sz w:val="28"/>
          <w:szCs w:val="28"/>
        </w:rPr>
      </w:pPr>
    </w:p>
    <w:p w:rsidR="00D25DDD" w:rsidRPr="00AA7564" w:rsidRDefault="00D25DDD" w:rsidP="00D25DDD">
      <w:pPr>
        <w:numPr>
          <w:ilvl w:val="0"/>
          <w:numId w:val="2"/>
        </w:numPr>
        <w:tabs>
          <w:tab w:val="left" w:pos="851"/>
        </w:tabs>
        <w:ind w:left="0" w:firstLine="567"/>
        <w:rPr>
          <w:b/>
          <w:sz w:val="28"/>
          <w:szCs w:val="28"/>
          <w:lang w:bidi="en-US"/>
        </w:rPr>
      </w:pPr>
      <w:r w:rsidRPr="00AA7564">
        <w:rPr>
          <w:b/>
          <w:sz w:val="28"/>
          <w:szCs w:val="28"/>
          <w:lang w:bidi="en-US"/>
        </w:rPr>
        <w:t>Требования к конкурсным работам</w:t>
      </w:r>
    </w:p>
    <w:p w:rsidR="00D25DDD" w:rsidRPr="00AA7564" w:rsidRDefault="00D25DDD" w:rsidP="00D25DDD">
      <w:pPr>
        <w:ind w:firstLine="567"/>
        <w:jc w:val="both"/>
        <w:rPr>
          <w:rFonts w:eastAsia="Calibri"/>
          <w:color w:val="000000"/>
          <w:sz w:val="28"/>
          <w:szCs w:val="28"/>
        </w:rPr>
      </w:pPr>
      <w:r w:rsidRPr="00AA7564">
        <w:rPr>
          <w:sz w:val="28"/>
          <w:szCs w:val="28"/>
        </w:rPr>
        <w:t xml:space="preserve">Текст конкурсной работы, представленный участниками на конференцию, должны иметь </w:t>
      </w:r>
      <w:r w:rsidRPr="00AA7564">
        <w:rPr>
          <w:color w:val="000000"/>
          <w:sz w:val="28"/>
          <w:szCs w:val="28"/>
        </w:rPr>
        <w:t>общепринятую для научных трудов структуру:</w:t>
      </w:r>
      <w:r w:rsidRPr="00AA7564">
        <w:rPr>
          <w:sz w:val="28"/>
          <w:szCs w:val="28"/>
        </w:rPr>
        <w:t xml:space="preserve"> </w:t>
      </w:r>
    </w:p>
    <w:p w:rsidR="00D25DDD" w:rsidRPr="00AA7564" w:rsidRDefault="00D25DDD" w:rsidP="00D238B8">
      <w:pPr>
        <w:pStyle w:val="a3"/>
        <w:numPr>
          <w:ilvl w:val="0"/>
          <w:numId w:val="9"/>
        </w:numPr>
        <w:tabs>
          <w:tab w:val="left" w:pos="851"/>
        </w:tabs>
        <w:ind w:left="0" w:firstLine="360"/>
        <w:jc w:val="both"/>
        <w:rPr>
          <w:rFonts w:eastAsia="Calibri"/>
          <w:color w:val="000000"/>
          <w:sz w:val="28"/>
          <w:szCs w:val="28"/>
        </w:rPr>
      </w:pPr>
      <w:proofErr w:type="gramStart"/>
      <w:r w:rsidRPr="00AA7564">
        <w:rPr>
          <w:bCs/>
          <w:color w:val="000000"/>
          <w:sz w:val="28"/>
          <w:szCs w:val="28"/>
        </w:rPr>
        <w:t xml:space="preserve">титульный лист </w:t>
      </w:r>
      <w:r w:rsidRPr="00AA7564">
        <w:rPr>
          <w:color w:val="000000"/>
          <w:sz w:val="28"/>
          <w:szCs w:val="28"/>
        </w:rPr>
        <w:t xml:space="preserve">является первым листом работы, включающий </w:t>
      </w:r>
      <w:r w:rsidRPr="00AA7564">
        <w:rPr>
          <w:rFonts w:eastAsia="Calibri"/>
          <w:color w:val="000000"/>
          <w:sz w:val="28"/>
          <w:szCs w:val="28"/>
        </w:rPr>
        <w:t>в себя название конференции; планируемую секцию; тему работы; сведения об авторе (ФИО полностью, учебное заведение, класс (объединение); сведения о научном руководителе (ФИО полностью, учебное заведение, должность,); год подачи работы;</w:t>
      </w:r>
      <w:proofErr w:type="gramEnd"/>
    </w:p>
    <w:p w:rsidR="00D25DDD" w:rsidRPr="00AA7564" w:rsidRDefault="00D25DDD" w:rsidP="00D238B8">
      <w:pPr>
        <w:pStyle w:val="a3"/>
        <w:numPr>
          <w:ilvl w:val="0"/>
          <w:numId w:val="9"/>
        </w:numPr>
        <w:tabs>
          <w:tab w:val="left" w:pos="851"/>
        </w:tabs>
        <w:ind w:left="0" w:firstLine="360"/>
        <w:jc w:val="both"/>
        <w:rPr>
          <w:rFonts w:eastAsia="Calibri"/>
          <w:color w:val="000000"/>
          <w:sz w:val="28"/>
          <w:szCs w:val="28"/>
        </w:rPr>
      </w:pPr>
      <w:r w:rsidRPr="00AA7564">
        <w:rPr>
          <w:rFonts w:eastAsia="Calibri"/>
          <w:bCs/>
          <w:color w:val="000000"/>
          <w:sz w:val="28"/>
          <w:szCs w:val="28"/>
        </w:rPr>
        <w:t xml:space="preserve">оглавление </w:t>
      </w:r>
      <w:r w:rsidRPr="00AA7564">
        <w:rPr>
          <w:rFonts w:eastAsia="Calibri"/>
          <w:color w:val="000000"/>
          <w:sz w:val="28"/>
          <w:szCs w:val="28"/>
        </w:rPr>
        <w:t xml:space="preserve">размещается после титульного листа и содержит все заголовки в тексте; </w:t>
      </w:r>
    </w:p>
    <w:p w:rsidR="00D25DDD" w:rsidRPr="00AA7564" w:rsidRDefault="00D25DDD" w:rsidP="00D238B8">
      <w:pPr>
        <w:pStyle w:val="a3"/>
        <w:numPr>
          <w:ilvl w:val="0"/>
          <w:numId w:val="9"/>
        </w:numPr>
        <w:tabs>
          <w:tab w:val="left" w:pos="851"/>
        </w:tabs>
        <w:ind w:left="0" w:firstLine="360"/>
        <w:jc w:val="both"/>
        <w:rPr>
          <w:rFonts w:eastAsia="Calibri"/>
          <w:color w:val="000000"/>
          <w:sz w:val="28"/>
          <w:szCs w:val="28"/>
        </w:rPr>
      </w:pPr>
      <w:r w:rsidRPr="00AA7564">
        <w:rPr>
          <w:rFonts w:eastAsia="Calibri"/>
          <w:color w:val="000000"/>
          <w:sz w:val="28"/>
          <w:szCs w:val="28"/>
        </w:rPr>
        <w:t>в</w:t>
      </w:r>
      <w:r w:rsidRPr="00AA7564">
        <w:rPr>
          <w:rFonts w:eastAsia="Calibri"/>
          <w:bCs/>
          <w:color w:val="000000"/>
          <w:sz w:val="28"/>
          <w:szCs w:val="28"/>
        </w:rPr>
        <w:t xml:space="preserve">ведение – </w:t>
      </w:r>
      <w:r w:rsidRPr="00AA7564">
        <w:rPr>
          <w:rFonts w:eastAsia="Calibri"/>
          <w:color w:val="000000"/>
          <w:sz w:val="28"/>
          <w:szCs w:val="28"/>
        </w:rPr>
        <w:t>обосновывается актуальность исследуемой темы, ставятся цели и задачи исследования, проблема, характеризуются методы исследования, указывается практическая значимость выбранной темы;</w:t>
      </w:r>
    </w:p>
    <w:p w:rsidR="00D25DDD" w:rsidRPr="00AA7564" w:rsidRDefault="00D25DDD" w:rsidP="00D238B8">
      <w:pPr>
        <w:pStyle w:val="a3"/>
        <w:numPr>
          <w:ilvl w:val="0"/>
          <w:numId w:val="9"/>
        </w:numPr>
        <w:tabs>
          <w:tab w:val="left" w:pos="851"/>
        </w:tabs>
        <w:ind w:left="0" w:firstLine="360"/>
        <w:jc w:val="both"/>
        <w:rPr>
          <w:rFonts w:eastAsia="Calibri"/>
          <w:color w:val="000000"/>
          <w:sz w:val="28"/>
          <w:szCs w:val="28"/>
        </w:rPr>
      </w:pPr>
      <w:r w:rsidRPr="00AA7564">
        <w:rPr>
          <w:rFonts w:eastAsia="Calibri"/>
          <w:color w:val="000000"/>
          <w:sz w:val="28"/>
          <w:szCs w:val="28"/>
        </w:rPr>
        <w:t>о</w:t>
      </w:r>
      <w:r w:rsidRPr="00AA7564">
        <w:rPr>
          <w:rFonts w:eastAsia="Calibri"/>
          <w:bCs/>
          <w:color w:val="000000"/>
          <w:sz w:val="28"/>
          <w:szCs w:val="28"/>
        </w:rPr>
        <w:t xml:space="preserve">сновная часть работы: </w:t>
      </w:r>
      <w:r w:rsidRPr="00AA7564">
        <w:rPr>
          <w:rFonts w:eastAsia="Calibri"/>
          <w:color w:val="000000"/>
          <w:sz w:val="28"/>
          <w:szCs w:val="28"/>
        </w:rPr>
        <w:t>подробно рассматривается методика и техника исследования, обобщаются результаты исследования с использованием специальной лексики и научной терминологии. Результаты исследования иллюстрируются схемами, рисунками, графиками, таблицами, фотографиями, ссылка на которые в тексте обязательна. Все они должны иметь номер и заголовок;</w:t>
      </w:r>
    </w:p>
    <w:p w:rsidR="00D25DDD" w:rsidRPr="00AA7564" w:rsidRDefault="00D25DDD" w:rsidP="00D238B8">
      <w:pPr>
        <w:pStyle w:val="a3"/>
        <w:numPr>
          <w:ilvl w:val="0"/>
          <w:numId w:val="9"/>
        </w:numPr>
        <w:tabs>
          <w:tab w:val="left" w:pos="851"/>
        </w:tabs>
        <w:ind w:left="0" w:firstLine="360"/>
        <w:jc w:val="both"/>
        <w:rPr>
          <w:rFonts w:eastAsia="Calibri"/>
          <w:color w:val="000000"/>
          <w:sz w:val="28"/>
          <w:szCs w:val="28"/>
        </w:rPr>
      </w:pPr>
      <w:r w:rsidRPr="00AA7564">
        <w:rPr>
          <w:rFonts w:eastAsia="Calibri"/>
          <w:color w:val="000000"/>
          <w:sz w:val="28"/>
          <w:szCs w:val="28"/>
        </w:rPr>
        <w:t>з</w:t>
      </w:r>
      <w:r w:rsidRPr="00AA7564">
        <w:rPr>
          <w:rFonts w:eastAsia="Calibri"/>
          <w:bCs/>
          <w:color w:val="000000"/>
          <w:sz w:val="28"/>
          <w:szCs w:val="28"/>
        </w:rPr>
        <w:t xml:space="preserve">аключение – </w:t>
      </w:r>
      <w:r w:rsidRPr="00AA7564">
        <w:rPr>
          <w:rFonts w:eastAsia="Calibri"/>
          <w:color w:val="000000"/>
          <w:sz w:val="28"/>
          <w:szCs w:val="28"/>
        </w:rPr>
        <w:t>приводятся основные результаты исследования, делаются обобщения и выводы, указывается перечень нерешенных проблем и перспективы дальнейшего исследования;</w:t>
      </w:r>
    </w:p>
    <w:p w:rsidR="00D25DDD" w:rsidRPr="00AA7564" w:rsidRDefault="00D25DDD" w:rsidP="00D238B8">
      <w:pPr>
        <w:pStyle w:val="a3"/>
        <w:numPr>
          <w:ilvl w:val="0"/>
          <w:numId w:val="9"/>
        </w:numPr>
        <w:tabs>
          <w:tab w:val="left" w:pos="851"/>
        </w:tabs>
        <w:ind w:left="0" w:firstLine="360"/>
        <w:jc w:val="both"/>
        <w:rPr>
          <w:rFonts w:eastAsia="Calibri"/>
          <w:color w:val="000000"/>
          <w:sz w:val="28"/>
          <w:szCs w:val="28"/>
        </w:rPr>
      </w:pPr>
      <w:r w:rsidRPr="00AA7564">
        <w:rPr>
          <w:rFonts w:eastAsia="Calibri"/>
          <w:bCs/>
          <w:color w:val="000000"/>
          <w:sz w:val="28"/>
          <w:szCs w:val="28"/>
        </w:rPr>
        <w:t xml:space="preserve">список литературы – в </w:t>
      </w:r>
      <w:r w:rsidRPr="00AA7564">
        <w:rPr>
          <w:rFonts w:eastAsia="Calibri"/>
          <w:color w:val="000000"/>
          <w:sz w:val="28"/>
          <w:szCs w:val="28"/>
        </w:rPr>
        <w:t>алфавитном порядке указываются все литературные источники, затем журнальные и газетные публикации;</w:t>
      </w:r>
    </w:p>
    <w:p w:rsidR="00D25DDD" w:rsidRPr="00AA7564" w:rsidRDefault="00D25DDD" w:rsidP="00D238B8">
      <w:pPr>
        <w:pStyle w:val="a3"/>
        <w:numPr>
          <w:ilvl w:val="0"/>
          <w:numId w:val="9"/>
        </w:numPr>
        <w:tabs>
          <w:tab w:val="left" w:pos="851"/>
        </w:tabs>
        <w:ind w:left="0" w:firstLine="360"/>
        <w:jc w:val="both"/>
        <w:rPr>
          <w:rFonts w:eastAsia="Calibri"/>
          <w:color w:val="000000"/>
          <w:sz w:val="28"/>
          <w:szCs w:val="28"/>
        </w:rPr>
      </w:pPr>
      <w:r w:rsidRPr="00AA7564">
        <w:rPr>
          <w:rFonts w:eastAsia="Calibri"/>
          <w:bCs/>
          <w:color w:val="000000"/>
          <w:sz w:val="28"/>
          <w:szCs w:val="28"/>
        </w:rPr>
        <w:t>приложение – в</w:t>
      </w:r>
      <w:r w:rsidRPr="00AA7564">
        <w:rPr>
          <w:rFonts w:eastAsia="Calibri"/>
          <w:color w:val="000000"/>
          <w:sz w:val="28"/>
          <w:szCs w:val="28"/>
        </w:rPr>
        <w:t>се материалы, не являющиеся важными для понимания решения научной проблемы, но используемые автором для ее иллюстрирования, выносятся в приложение. Ссылка на приложения во всех частях исследования обязательна.</w:t>
      </w:r>
    </w:p>
    <w:p w:rsidR="00D25DDD" w:rsidRPr="00AA7564" w:rsidRDefault="00D25DDD" w:rsidP="00D25DDD">
      <w:pPr>
        <w:ind w:firstLine="567"/>
        <w:jc w:val="both"/>
        <w:rPr>
          <w:color w:val="000000"/>
          <w:sz w:val="28"/>
          <w:szCs w:val="28"/>
        </w:rPr>
      </w:pPr>
      <w:r w:rsidRPr="00AA7564">
        <w:rPr>
          <w:color w:val="000000"/>
          <w:sz w:val="28"/>
          <w:szCs w:val="28"/>
        </w:rPr>
        <w:t xml:space="preserve">Объем конкурсной работы, включая текст, графики, таблицы и список литературы не должен превышать 10 стандартных страниц (лист А-4, 1,5 интервал компьютерного шрифта с полями: сверху и снизу – </w:t>
      </w:r>
      <w:smartTag w:uri="urn:schemas-microsoft-com:office:smarttags" w:element="metricconverter">
        <w:smartTagPr>
          <w:attr w:name="ProductID" w:val="2 см"/>
        </w:smartTagPr>
        <w:r w:rsidRPr="00AA7564">
          <w:rPr>
            <w:color w:val="000000"/>
            <w:sz w:val="28"/>
            <w:szCs w:val="28"/>
          </w:rPr>
          <w:t>2 см</w:t>
        </w:r>
      </w:smartTag>
      <w:r w:rsidRPr="00AA7564">
        <w:rPr>
          <w:color w:val="000000"/>
          <w:sz w:val="28"/>
          <w:szCs w:val="28"/>
        </w:rPr>
        <w:t xml:space="preserve">; слева – </w:t>
      </w:r>
      <w:smartTag w:uri="urn:schemas-microsoft-com:office:smarttags" w:element="metricconverter">
        <w:smartTagPr>
          <w:attr w:name="ProductID" w:val="3 см"/>
        </w:smartTagPr>
        <w:r w:rsidRPr="00AA7564">
          <w:rPr>
            <w:color w:val="000000"/>
            <w:sz w:val="28"/>
            <w:szCs w:val="28"/>
          </w:rPr>
          <w:t>3 см</w:t>
        </w:r>
      </w:smartTag>
      <w:r w:rsidRPr="00AA7564">
        <w:rPr>
          <w:color w:val="000000"/>
          <w:sz w:val="28"/>
          <w:szCs w:val="28"/>
        </w:rPr>
        <w:t xml:space="preserve">; справа – </w:t>
      </w:r>
      <w:smartTag w:uri="urn:schemas-microsoft-com:office:smarttags" w:element="metricconverter">
        <w:smartTagPr>
          <w:attr w:name="ProductID" w:val="1,5 см"/>
        </w:smartTagPr>
        <w:r w:rsidRPr="00AA7564">
          <w:rPr>
            <w:color w:val="000000"/>
            <w:sz w:val="28"/>
            <w:szCs w:val="28"/>
          </w:rPr>
          <w:t>1,5 см</w:t>
        </w:r>
      </w:smartTag>
      <w:r w:rsidRPr="00AA7564">
        <w:rPr>
          <w:color w:val="000000"/>
          <w:sz w:val="28"/>
          <w:szCs w:val="28"/>
        </w:rPr>
        <w:t>.), пронумерованы начиная от титульного листа. Текст работы должен быть распечатан на бумаге (один экземпляр) и продублирован на электронном носителе.</w:t>
      </w:r>
    </w:p>
    <w:p w:rsidR="00D25DDD" w:rsidRPr="00AA7564" w:rsidRDefault="00D25DDD" w:rsidP="00D25DDD">
      <w:pPr>
        <w:ind w:firstLine="567"/>
        <w:jc w:val="both"/>
        <w:rPr>
          <w:rFonts w:eastAsia="Calibri"/>
          <w:color w:val="000000"/>
          <w:sz w:val="28"/>
          <w:szCs w:val="28"/>
        </w:rPr>
      </w:pPr>
      <w:r w:rsidRPr="00AA7564">
        <w:rPr>
          <w:color w:val="000000"/>
          <w:sz w:val="28"/>
          <w:szCs w:val="28"/>
        </w:rPr>
        <w:t xml:space="preserve">К конкурсной работе подготавливается </w:t>
      </w:r>
      <w:r w:rsidRPr="00AA7564">
        <w:rPr>
          <w:rFonts w:eastAsia="Calibri"/>
          <w:color w:val="000000"/>
          <w:sz w:val="28"/>
          <w:szCs w:val="28"/>
        </w:rPr>
        <w:t xml:space="preserve">текст тезисов, который должен быть тщательно отредактирован, распечатан на бумаге и продублирован на электронном носителе в редакторе </w:t>
      </w:r>
      <w:proofErr w:type="spellStart"/>
      <w:r w:rsidRPr="00AA7564">
        <w:rPr>
          <w:rFonts w:eastAsia="Calibri"/>
          <w:bCs/>
          <w:color w:val="000000"/>
          <w:sz w:val="28"/>
          <w:szCs w:val="28"/>
        </w:rPr>
        <w:t>Word</w:t>
      </w:r>
      <w:proofErr w:type="spellEnd"/>
      <w:r w:rsidRPr="00AA7564">
        <w:rPr>
          <w:rFonts w:eastAsia="Calibri"/>
          <w:bCs/>
          <w:color w:val="000000"/>
          <w:sz w:val="28"/>
          <w:szCs w:val="28"/>
        </w:rPr>
        <w:t xml:space="preserve">, </w:t>
      </w:r>
      <w:r w:rsidRPr="00AA7564">
        <w:rPr>
          <w:rFonts w:eastAsia="Calibri"/>
          <w:color w:val="000000"/>
          <w:sz w:val="28"/>
          <w:szCs w:val="28"/>
        </w:rPr>
        <w:t xml:space="preserve">объемом 0,5-1 листа печатаного текста, одинарного </w:t>
      </w:r>
      <w:r w:rsidRPr="00AA7564">
        <w:rPr>
          <w:rFonts w:eastAsia="Calibri"/>
          <w:color w:val="000000"/>
          <w:sz w:val="28"/>
          <w:szCs w:val="28"/>
        </w:rPr>
        <w:lastRenderedPageBreak/>
        <w:t xml:space="preserve">интервала, шрифт </w:t>
      </w:r>
      <w:r w:rsidRPr="00AA7564">
        <w:rPr>
          <w:rFonts w:eastAsia="Calibri"/>
          <w:color w:val="000000"/>
          <w:sz w:val="28"/>
          <w:szCs w:val="28"/>
          <w:lang w:val="en-US"/>
        </w:rPr>
        <w:t>Times</w:t>
      </w:r>
      <w:r w:rsidRPr="00AA7564">
        <w:rPr>
          <w:rFonts w:eastAsia="Calibri"/>
          <w:color w:val="000000"/>
          <w:sz w:val="28"/>
          <w:szCs w:val="28"/>
        </w:rPr>
        <w:t xml:space="preserve"> </w:t>
      </w:r>
      <w:r w:rsidRPr="00AA7564">
        <w:rPr>
          <w:rFonts w:eastAsia="Calibri"/>
          <w:color w:val="000000"/>
          <w:sz w:val="28"/>
          <w:szCs w:val="28"/>
          <w:lang w:val="en-US"/>
        </w:rPr>
        <w:t>New</w:t>
      </w:r>
      <w:r w:rsidRPr="00AA7564">
        <w:rPr>
          <w:rFonts w:eastAsia="Calibri"/>
          <w:color w:val="000000"/>
          <w:sz w:val="28"/>
          <w:szCs w:val="28"/>
        </w:rPr>
        <w:t xml:space="preserve"> </w:t>
      </w:r>
      <w:r w:rsidRPr="00AA7564">
        <w:rPr>
          <w:rFonts w:eastAsia="Calibri"/>
          <w:color w:val="000000"/>
          <w:sz w:val="28"/>
          <w:szCs w:val="28"/>
          <w:lang w:val="en-US"/>
        </w:rPr>
        <w:t>Roman</w:t>
      </w:r>
      <w:r w:rsidRPr="00AA7564">
        <w:rPr>
          <w:rFonts w:eastAsia="Calibri"/>
          <w:color w:val="000000"/>
          <w:sz w:val="28"/>
          <w:szCs w:val="28"/>
        </w:rPr>
        <w:t>. Текст не должен содержать абзацных отступов, выравнивания, разбиения на строки. Каждый абзац отделяется от другого абзаца пустой строчкой. Печатный вариант тезисов должен быть распечатан на стандартной странице.</w:t>
      </w:r>
    </w:p>
    <w:p w:rsidR="00D25DDD" w:rsidRPr="00AA7564" w:rsidRDefault="00D25DDD" w:rsidP="00D25DDD">
      <w:pPr>
        <w:ind w:firstLine="567"/>
        <w:jc w:val="both"/>
        <w:rPr>
          <w:rFonts w:eastAsia="Calibri"/>
          <w:color w:val="000000"/>
          <w:sz w:val="28"/>
          <w:szCs w:val="28"/>
        </w:rPr>
      </w:pPr>
      <w:r w:rsidRPr="00AA7564">
        <w:rPr>
          <w:rFonts w:eastAsia="Calibri"/>
          <w:color w:val="000000"/>
          <w:sz w:val="28"/>
          <w:szCs w:val="28"/>
        </w:rPr>
        <w:t>Текст печатается в следующем порядке:</w:t>
      </w:r>
    </w:p>
    <w:p w:rsidR="00D25DDD" w:rsidRPr="00AA7564" w:rsidRDefault="00D25DDD" w:rsidP="00D25DDD">
      <w:pPr>
        <w:pStyle w:val="a3"/>
        <w:numPr>
          <w:ilvl w:val="0"/>
          <w:numId w:val="10"/>
        </w:numPr>
        <w:ind w:left="567" w:hanging="283"/>
        <w:jc w:val="both"/>
        <w:rPr>
          <w:rFonts w:eastAsia="Calibri"/>
          <w:color w:val="000000"/>
          <w:sz w:val="28"/>
          <w:szCs w:val="28"/>
        </w:rPr>
      </w:pPr>
      <w:r w:rsidRPr="00AA7564">
        <w:rPr>
          <w:rFonts w:eastAsia="Calibri"/>
          <w:color w:val="000000"/>
          <w:sz w:val="28"/>
          <w:szCs w:val="28"/>
        </w:rPr>
        <w:t xml:space="preserve">первая строка – название работы; </w:t>
      </w:r>
    </w:p>
    <w:p w:rsidR="00D25DDD" w:rsidRPr="00AA7564" w:rsidRDefault="00D25DDD" w:rsidP="00D25DDD">
      <w:pPr>
        <w:pStyle w:val="a3"/>
        <w:numPr>
          <w:ilvl w:val="0"/>
          <w:numId w:val="10"/>
        </w:numPr>
        <w:ind w:left="567" w:hanging="283"/>
        <w:jc w:val="both"/>
        <w:rPr>
          <w:rFonts w:eastAsia="Calibri"/>
          <w:color w:val="000000"/>
          <w:sz w:val="28"/>
          <w:szCs w:val="28"/>
        </w:rPr>
      </w:pPr>
      <w:r w:rsidRPr="00AA7564">
        <w:rPr>
          <w:rFonts w:eastAsia="Calibri"/>
          <w:color w:val="000000"/>
          <w:sz w:val="28"/>
          <w:szCs w:val="28"/>
        </w:rPr>
        <w:t>вторая строка (посередине) – фамилия, имя, отчество автора (полностью);</w:t>
      </w:r>
    </w:p>
    <w:p w:rsidR="00D25DDD" w:rsidRPr="00AA7564" w:rsidRDefault="00D25DDD" w:rsidP="00D25DDD">
      <w:pPr>
        <w:pStyle w:val="a3"/>
        <w:numPr>
          <w:ilvl w:val="0"/>
          <w:numId w:val="10"/>
        </w:numPr>
        <w:ind w:left="567" w:hanging="283"/>
        <w:jc w:val="both"/>
        <w:rPr>
          <w:rFonts w:eastAsia="Calibri"/>
          <w:color w:val="000000"/>
          <w:sz w:val="28"/>
          <w:szCs w:val="28"/>
        </w:rPr>
      </w:pPr>
      <w:r w:rsidRPr="00AA7564">
        <w:rPr>
          <w:rFonts w:eastAsia="Calibri"/>
          <w:color w:val="000000"/>
          <w:sz w:val="28"/>
          <w:szCs w:val="28"/>
        </w:rPr>
        <w:t>третья строка – место учебы, класс, название населенного пункта;</w:t>
      </w:r>
    </w:p>
    <w:p w:rsidR="00D25DDD" w:rsidRPr="00AA7564" w:rsidRDefault="00D25DDD" w:rsidP="00D25DDD">
      <w:pPr>
        <w:pStyle w:val="a3"/>
        <w:numPr>
          <w:ilvl w:val="0"/>
          <w:numId w:val="10"/>
        </w:numPr>
        <w:ind w:left="567" w:hanging="283"/>
        <w:jc w:val="both"/>
        <w:rPr>
          <w:rFonts w:eastAsia="Calibri"/>
          <w:color w:val="000000"/>
          <w:sz w:val="28"/>
          <w:szCs w:val="28"/>
        </w:rPr>
      </w:pPr>
      <w:proofErr w:type="gramStart"/>
      <w:r w:rsidRPr="00AA7564">
        <w:rPr>
          <w:rFonts w:eastAsia="Calibri"/>
          <w:color w:val="000000"/>
          <w:sz w:val="28"/>
          <w:szCs w:val="28"/>
        </w:rPr>
        <w:t>четвертая строка – научный руководитель (ФИО, полностью, должность), ниже – сам текст тезисов.</w:t>
      </w:r>
      <w:proofErr w:type="gramEnd"/>
      <w:r w:rsidRPr="00AA7564">
        <w:rPr>
          <w:rFonts w:eastAsia="Calibri"/>
          <w:color w:val="000000"/>
          <w:sz w:val="28"/>
          <w:szCs w:val="28"/>
        </w:rPr>
        <w:t xml:space="preserve"> Тезисы содержат только текст.</w:t>
      </w:r>
    </w:p>
    <w:p w:rsidR="00D25DDD" w:rsidRPr="00AA7564" w:rsidRDefault="00D25DDD" w:rsidP="00D25DDD">
      <w:pPr>
        <w:ind w:firstLine="567"/>
        <w:jc w:val="both"/>
        <w:rPr>
          <w:b/>
          <w:sz w:val="28"/>
          <w:szCs w:val="28"/>
        </w:rPr>
      </w:pPr>
      <w:r w:rsidRPr="00AA7564">
        <w:rPr>
          <w:b/>
          <w:sz w:val="28"/>
          <w:szCs w:val="28"/>
        </w:rPr>
        <w:t>На конференцию не принимаются и не регистрируются:</w:t>
      </w:r>
    </w:p>
    <w:p w:rsidR="00D25DDD" w:rsidRPr="00AA7564" w:rsidRDefault="00D25DDD" w:rsidP="00365D01">
      <w:pPr>
        <w:pStyle w:val="a3"/>
        <w:numPr>
          <w:ilvl w:val="0"/>
          <w:numId w:val="11"/>
        </w:numPr>
        <w:ind w:left="0" w:firstLine="349"/>
        <w:jc w:val="both"/>
        <w:rPr>
          <w:sz w:val="28"/>
          <w:szCs w:val="28"/>
        </w:rPr>
      </w:pPr>
      <w:r w:rsidRPr="00AA7564">
        <w:rPr>
          <w:sz w:val="28"/>
          <w:szCs w:val="28"/>
        </w:rPr>
        <w:t>неполные пакеты материалов;</w:t>
      </w:r>
      <w:r w:rsidRPr="00AA7564">
        <w:rPr>
          <w:rFonts w:eastAsia="Symbol"/>
          <w:sz w:val="28"/>
          <w:szCs w:val="28"/>
        </w:rPr>
        <w:t xml:space="preserve"> </w:t>
      </w:r>
      <w:r w:rsidRPr="00AA7564">
        <w:rPr>
          <w:sz w:val="28"/>
          <w:szCs w:val="28"/>
        </w:rPr>
        <w:t>материалы, в которых регистрационные карточки участников, текст конкурсной работы оформлены или представлены с нарушениями правил;</w:t>
      </w:r>
    </w:p>
    <w:p w:rsidR="00D25DDD" w:rsidRPr="00AA7564" w:rsidRDefault="00D25DDD" w:rsidP="00365D01">
      <w:pPr>
        <w:pStyle w:val="a3"/>
        <w:numPr>
          <w:ilvl w:val="0"/>
          <w:numId w:val="11"/>
        </w:numPr>
        <w:tabs>
          <w:tab w:val="num" w:pos="720"/>
        </w:tabs>
        <w:ind w:left="0" w:firstLine="349"/>
        <w:jc w:val="both"/>
        <w:rPr>
          <w:sz w:val="28"/>
          <w:szCs w:val="28"/>
        </w:rPr>
      </w:pPr>
      <w:r w:rsidRPr="00AA7564">
        <w:rPr>
          <w:sz w:val="28"/>
          <w:szCs w:val="28"/>
        </w:rPr>
        <w:t>работы, не соответствующие указанной секции (жюри имеет право направить работу на другую секцию, если содержание работы не соответствует заявленной секции, но имеет высокую оценку членов жюри);</w:t>
      </w:r>
    </w:p>
    <w:p w:rsidR="00D25DDD" w:rsidRPr="00AA7564" w:rsidRDefault="00D25DDD" w:rsidP="00365D01">
      <w:pPr>
        <w:pStyle w:val="a3"/>
        <w:numPr>
          <w:ilvl w:val="0"/>
          <w:numId w:val="11"/>
        </w:numPr>
        <w:tabs>
          <w:tab w:val="num" w:pos="720"/>
        </w:tabs>
        <w:ind w:left="0" w:firstLine="349"/>
        <w:jc w:val="both"/>
        <w:rPr>
          <w:sz w:val="28"/>
          <w:szCs w:val="28"/>
        </w:rPr>
      </w:pPr>
      <w:r w:rsidRPr="00AA7564">
        <w:rPr>
          <w:sz w:val="28"/>
          <w:szCs w:val="28"/>
        </w:rPr>
        <w:t>работы не исследовательского характера (описательные или реферативные работы; работы, не содержащие собственных результатов автора);</w:t>
      </w:r>
    </w:p>
    <w:p w:rsidR="00D25DDD" w:rsidRPr="00AA7564" w:rsidRDefault="00D25DDD" w:rsidP="00365D01">
      <w:pPr>
        <w:pStyle w:val="a3"/>
        <w:numPr>
          <w:ilvl w:val="0"/>
          <w:numId w:val="11"/>
        </w:numPr>
        <w:tabs>
          <w:tab w:val="num" w:pos="720"/>
        </w:tabs>
        <w:ind w:left="0" w:firstLine="349"/>
        <w:jc w:val="both"/>
        <w:rPr>
          <w:sz w:val="28"/>
          <w:szCs w:val="28"/>
        </w:rPr>
      </w:pPr>
      <w:r w:rsidRPr="00AA7564">
        <w:rPr>
          <w:sz w:val="28"/>
          <w:szCs w:val="28"/>
        </w:rPr>
        <w:t>работы, не являющиеся собственными изобретениями.</w:t>
      </w:r>
    </w:p>
    <w:p w:rsidR="00D25DDD" w:rsidRPr="00AA7564" w:rsidRDefault="00D25DDD" w:rsidP="00D25DDD">
      <w:pPr>
        <w:ind w:left="57" w:firstLine="510"/>
        <w:jc w:val="both"/>
        <w:rPr>
          <w:rFonts w:eastAsia="Calibri"/>
          <w:sz w:val="28"/>
          <w:szCs w:val="28"/>
        </w:rPr>
      </w:pPr>
      <w:r w:rsidRPr="00AA7564">
        <w:rPr>
          <w:rFonts w:eastAsia="Calibri"/>
          <w:color w:val="000000"/>
          <w:sz w:val="28"/>
          <w:szCs w:val="28"/>
        </w:rPr>
        <w:t xml:space="preserve">Текст конкурсной работы в одном экземпляре должен быть предоставлен в срок </w:t>
      </w:r>
      <w:r w:rsidRPr="00AA7564">
        <w:rPr>
          <w:rFonts w:eastAsia="Calibri"/>
          <w:sz w:val="28"/>
          <w:szCs w:val="28"/>
        </w:rPr>
        <w:t xml:space="preserve">до </w:t>
      </w:r>
      <w:r w:rsidR="00365D01" w:rsidRPr="00AA7564">
        <w:rPr>
          <w:rFonts w:eastAsia="Calibri"/>
          <w:sz w:val="28"/>
          <w:szCs w:val="28"/>
        </w:rPr>
        <w:t>2</w:t>
      </w:r>
      <w:r w:rsidRPr="00AA7564">
        <w:rPr>
          <w:rFonts w:eastAsia="Calibri"/>
          <w:sz w:val="28"/>
          <w:szCs w:val="28"/>
        </w:rPr>
        <w:t>9 ноября 201</w:t>
      </w:r>
      <w:r w:rsidR="00365D01" w:rsidRPr="00AA7564">
        <w:rPr>
          <w:rFonts w:eastAsia="Calibri"/>
          <w:sz w:val="28"/>
          <w:szCs w:val="28"/>
        </w:rPr>
        <w:t>6</w:t>
      </w:r>
      <w:r w:rsidRPr="00AA7564">
        <w:rPr>
          <w:rFonts w:eastAsia="Calibri"/>
          <w:sz w:val="28"/>
          <w:szCs w:val="28"/>
        </w:rPr>
        <w:t xml:space="preserve"> года по адресу: г. Ярославль, ул. Зелинского, д. 6, лицей № 86.</w:t>
      </w:r>
    </w:p>
    <w:p w:rsidR="00D25DDD" w:rsidRPr="00AA7564" w:rsidRDefault="00D25DDD" w:rsidP="00D25DDD">
      <w:pPr>
        <w:ind w:left="57" w:firstLine="510"/>
        <w:jc w:val="both"/>
        <w:rPr>
          <w:sz w:val="28"/>
          <w:szCs w:val="28"/>
          <w:lang w:eastAsia="ar-SA"/>
        </w:rPr>
      </w:pPr>
      <w:r w:rsidRPr="00AA7564">
        <w:rPr>
          <w:rFonts w:eastAsia="Calibri"/>
          <w:sz w:val="28"/>
          <w:szCs w:val="28"/>
        </w:rPr>
        <w:t xml:space="preserve">Заявка (регистрационная карточка) на участие в конференции направляется в срок до </w:t>
      </w:r>
      <w:r w:rsidR="00365D01" w:rsidRPr="00AA7564">
        <w:rPr>
          <w:rFonts w:eastAsia="Calibri"/>
          <w:b/>
          <w:sz w:val="28"/>
          <w:szCs w:val="28"/>
          <w:u w:val="single"/>
        </w:rPr>
        <w:t>2</w:t>
      </w:r>
      <w:r w:rsidRPr="00AA7564">
        <w:rPr>
          <w:rFonts w:eastAsia="Calibri"/>
          <w:b/>
          <w:sz w:val="28"/>
          <w:szCs w:val="28"/>
          <w:u w:val="single"/>
        </w:rPr>
        <w:t>9 ноября 201</w:t>
      </w:r>
      <w:r w:rsidR="00365D01" w:rsidRPr="00AA7564">
        <w:rPr>
          <w:rFonts w:eastAsia="Calibri"/>
          <w:b/>
          <w:sz w:val="28"/>
          <w:szCs w:val="28"/>
          <w:u w:val="single"/>
        </w:rPr>
        <w:t>6</w:t>
      </w:r>
      <w:r w:rsidR="00365D01" w:rsidRPr="00AA7564">
        <w:rPr>
          <w:rFonts w:eastAsia="Calibri"/>
          <w:sz w:val="28"/>
          <w:szCs w:val="28"/>
        </w:rPr>
        <w:t xml:space="preserve"> </w:t>
      </w:r>
      <w:r w:rsidRPr="00AA7564">
        <w:rPr>
          <w:rFonts w:eastAsia="Calibri"/>
          <w:sz w:val="28"/>
          <w:szCs w:val="28"/>
        </w:rPr>
        <w:t xml:space="preserve">года по </w:t>
      </w:r>
      <w:r w:rsidRPr="00AA7564">
        <w:rPr>
          <w:sz w:val="28"/>
          <w:szCs w:val="28"/>
          <w:lang w:eastAsia="ar-SA"/>
        </w:rPr>
        <w:t xml:space="preserve">тел./факс: (4852) 47-04-56 или </w:t>
      </w:r>
      <w:r w:rsidRPr="00AA7564">
        <w:rPr>
          <w:rFonts w:eastAsia="Calibri"/>
          <w:sz w:val="28"/>
          <w:szCs w:val="28"/>
        </w:rPr>
        <w:t xml:space="preserve">электронной почте: </w:t>
      </w:r>
      <w:hyperlink r:id="rId5" w:history="1">
        <w:r w:rsidRPr="00AA7564">
          <w:rPr>
            <w:rStyle w:val="a4"/>
            <w:rFonts w:eastAsia="Calibri"/>
            <w:color w:val="auto"/>
            <w:sz w:val="28"/>
            <w:szCs w:val="28"/>
            <w:u w:val="none"/>
          </w:rPr>
          <w:t>yarlicey086@yandex.ru</w:t>
        </w:r>
      </w:hyperlink>
      <w:r w:rsidRPr="00AA7564">
        <w:rPr>
          <w:sz w:val="28"/>
          <w:szCs w:val="28"/>
          <w:lang w:eastAsia="ar-SA"/>
        </w:rPr>
        <w:t xml:space="preserve"> </w:t>
      </w:r>
      <w:r w:rsidRPr="00AA7564">
        <w:rPr>
          <w:rFonts w:eastAsia="Calibri"/>
          <w:sz w:val="28"/>
          <w:szCs w:val="28"/>
        </w:rPr>
        <w:t>по форме:</w:t>
      </w:r>
    </w:p>
    <w:p w:rsidR="00D25DDD" w:rsidRPr="00AA7564" w:rsidRDefault="00D25DDD" w:rsidP="00D25DDD">
      <w:pPr>
        <w:ind w:left="284"/>
        <w:jc w:val="right"/>
        <w:rPr>
          <w:b/>
          <w:sz w:val="28"/>
          <w:szCs w:val="28"/>
          <w:lang w:bidi="en-US"/>
        </w:rPr>
      </w:pPr>
      <w:r w:rsidRPr="00AA7564">
        <w:rPr>
          <w:b/>
          <w:sz w:val="28"/>
          <w:szCs w:val="28"/>
          <w:lang w:bidi="en-US"/>
        </w:rPr>
        <w:t>Форма заявки</w:t>
      </w:r>
    </w:p>
    <w:p w:rsidR="00D25DDD" w:rsidRPr="00AA7564" w:rsidRDefault="00D25DDD" w:rsidP="00D25DDD">
      <w:pPr>
        <w:jc w:val="center"/>
        <w:rPr>
          <w:rFonts w:eastAsia="Calibri"/>
          <w:sz w:val="28"/>
          <w:szCs w:val="28"/>
        </w:rPr>
      </w:pPr>
      <w:r w:rsidRPr="00AA7564">
        <w:rPr>
          <w:rFonts w:eastAsia="Calibri"/>
          <w:sz w:val="28"/>
          <w:szCs w:val="28"/>
        </w:rPr>
        <w:t>Заявка (регистрационная карточка)</w:t>
      </w:r>
    </w:p>
    <w:p w:rsidR="00D25DDD" w:rsidRPr="00AA7564" w:rsidRDefault="00D25DDD" w:rsidP="00D25DDD">
      <w:pPr>
        <w:jc w:val="center"/>
        <w:rPr>
          <w:rFonts w:eastAsia="Calibri"/>
          <w:sz w:val="28"/>
          <w:szCs w:val="28"/>
        </w:rPr>
      </w:pPr>
      <w:r w:rsidRPr="00AA7564">
        <w:rPr>
          <w:rFonts w:eastAsia="Calibri"/>
          <w:sz w:val="28"/>
          <w:szCs w:val="28"/>
        </w:rPr>
        <w:t>для участия в конференции по научно-техническому творчеству школьников «Лабиринты науки»</w:t>
      </w:r>
    </w:p>
    <w:p w:rsidR="00D25DDD" w:rsidRPr="00AA7564" w:rsidRDefault="00D25DDD" w:rsidP="00D25DDD">
      <w:pPr>
        <w:jc w:val="center"/>
        <w:rPr>
          <w:rFonts w:eastAsia="Calibri"/>
          <w:sz w:val="28"/>
          <w:szCs w:val="28"/>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8"/>
        <w:gridCol w:w="1560"/>
        <w:gridCol w:w="1418"/>
        <w:gridCol w:w="1419"/>
      </w:tblGrid>
      <w:tr w:rsidR="00D25DDD" w:rsidRPr="00AA7564" w:rsidTr="00D25DDD">
        <w:trPr>
          <w:trHeight w:val="279"/>
        </w:trPr>
        <w:tc>
          <w:tcPr>
            <w:tcW w:w="5637" w:type="dxa"/>
            <w:tcBorders>
              <w:top w:val="single" w:sz="4" w:space="0" w:color="auto"/>
              <w:left w:val="single" w:sz="4" w:space="0" w:color="auto"/>
              <w:bottom w:val="single" w:sz="4" w:space="0" w:color="auto"/>
              <w:right w:val="single" w:sz="4" w:space="0" w:color="auto"/>
            </w:tcBorders>
            <w:vAlign w:val="center"/>
            <w:hideMark/>
          </w:tcPr>
          <w:p w:rsidR="00D25DDD" w:rsidRPr="00AA7564" w:rsidRDefault="00D25DDD">
            <w:pPr>
              <w:spacing w:line="276" w:lineRule="auto"/>
              <w:rPr>
                <w:rFonts w:eastAsia="Calibri"/>
                <w:sz w:val="28"/>
                <w:szCs w:val="28"/>
                <w:lang w:eastAsia="en-US"/>
              </w:rPr>
            </w:pPr>
            <w:r w:rsidRPr="00AA7564">
              <w:rPr>
                <w:rFonts w:eastAsia="Calibri"/>
                <w:sz w:val="28"/>
                <w:szCs w:val="28"/>
                <w:lang w:eastAsia="en-US"/>
              </w:rPr>
              <w:t>Фамилия, имя, отчество участника (полностью)</w:t>
            </w: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D25DDD" w:rsidRPr="00AA7564" w:rsidRDefault="00D25DDD">
            <w:pPr>
              <w:spacing w:line="276" w:lineRule="auto"/>
              <w:jc w:val="center"/>
              <w:rPr>
                <w:rFonts w:eastAsia="Calibri"/>
                <w:sz w:val="28"/>
                <w:szCs w:val="28"/>
                <w:lang w:eastAsia="en-US"/>
              </w:rPr>
            </w:pPr>
          </w:p>
        </w:tc>
      </w:tr>
      <w:tr w:rsidR="00D25DDD" w:rsidRPr="00AA7564" w:rsidTr="00D25DDD">
        <w:trPr>
          <w:trHeight w:val="279"/>
        </w:trPr>
        <w:tc>
          <w:tcPr>
            <w:tcW w:w="5637" w:type="dxa"/>
            <w:tcBorders>
              <w:top w:val="single" w:sz="4" w:space="0" w:color="auto"/>
              <w:left w:val="single" w:sz="4" w:space="0" w:color="auto"/>
              <w:bottom w:val="single" w:sz="4" w:space="0" w:color="auto"/>
              <w:right w:val="single" w:sz="4" w:space="0" w:color="auto"/>
            </w:tcBorders>
            <w:vAlign w:val="center"/>
            <w:hideMark/>
          </w:tcPr>
          <w:p w:rsidR="00D25DDD" w:rsidRPr="00AA7564" w:rsidRDefault="00D25DDD">
            <w:pPr>
              <w:spacing w:line="276" w:lineRule="auto"/>
              <w:rPr>
                <w:rFonts w:eastAsia="Calibri"/>
                <w:sz w:val="28"/>
                <w:szCs w:val="28"/>
                <w:lang w:eastAsia="en-US"/>
              </w:rPr>
            </w:pPr>
            <w:r w:rsidRPr="00AA7564">
              <w:rPr>
                <w:rFonts w:eastAsia="Calibri"/>
                <w:sz w:val="28"/>
                <w:szCs w:val="28"/>
                <w:lang w:eastAsia="en-US"/>
              </w:rPr>
              <w:t>Дата рождения</w:t>
            </w: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D25DDD" w:rsidRPr="00AA7564" w:rsidRDefault="00D25DDD">
            <w:pPr>
              <w:spacing w:line="276" w:lineRule="auto"/>
              <w:jc w:val="center"/>
              <w:rPr>
                <w:rFonts w:eastAsia="Calibri"/>
                <w:sz w:val="28"/>
                <w:szCs w:val="28"/>
                <w:lang w:eastAsia="en-US"/>
              </w:rPr>
            </w:pPr>
          </w:p>
        </w:tc>
      </w:tr>
      <w:tr w:rsidR="00F13B4D" w:rsidRPr="00AA7564" w:rsidTr="00D25DDD">
        <w:trPr>
          <w:trHeight w:val="279"/>
        </w:trPr>
        <w:tc>
          <w:tcPr>
            <w:tcW w:w="5637" w:type="dxa"/>
            <w:tcBorders>
              <w:top w:val="single" w:sz="4" w:space="0" w:color="auto"/>
              <w:left w:val="single" w:sz="4" w:space="0" w:color="auto"/>
              <w:bottom w:val="single" w:sz="4" w:space="0" w:color="auto"/>
              <w:right w:val="single" w:sz="4" w:space="0" w:color="auto"/>
            </w:tcBorders>
            <w:vAlign w:val="center"/>
          </w:tcPr>
          <w:p w:rsidR="00F13B4D" w:rsidRPr="00AA7564" w:rsidRDefault="00F13B4D">
            <w:pPr>
              <w:spacing w:line="276" w:lineRule="auto"/>
              <w:rPr>
                <w:rFonts w:eastAsia="Calibri"/>
                <w:sz w:val="28"/>
                <w:szCs w:val="28"/>
                <w:lang w:eastAsia="en-US"/>
              </w:rPr>
            </w:pPr>
            <w:r w:rsidRPr="00AA7564">
              <w:rPr>
                <w:rFonts w:eastAsia="Calibri"/>
                <w:sz w:val="28"/>
                <w:szCs w:val="28"/>
                <w:lang w:eastAsia="en-US"/>
              </w:rPr>
              <w:t>Школа</w:t>
            </w: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F13B4D" w:rsidRPr="00AA7564" w:rsidRDefault="00F13B4D">
            <w:pPr>
              <w:spacing w:line="276" w:lineRule="auto"/>
              <w:jc w:val="center"/>
              <w:rPr>
                <w:rFonts w:eastAsia="Calibri"/>
                <w:sz w:val="28"/>
                <w:szCs w:val="28"/>
                <w:lang w:eastAsia="en-US"/>
              </w:rPr>
            </w:pPr>
          </w:p>
        </w:tc>
      </w:tr>
      <w:tr w:rsidR="00D25DDD" w:rsidRPr="00AA7564" w:rsidTr="00D25DDD">
        <w:trPr>
          <w:trHeight w:val="279"/>
        </w:trPr>
        <w:tc>
          <w:tcPr>
            <w:tcW w:w="5637" w:type="dxa"/>
            <w:tcBorders>
              <w:top w:val="single" w:sz="4" w:space="0" w:color="auto"/>
              <w:left w:val="single" w:sz="4" w:space="0" w:color="auto"/>
              <w:bottom w:val="single" w:sz="4" w:space="0" w:color="auto"/>
              <w:right w:val="single" w:sz="4" w:space="0" w:color="auto"/>
            </w:tcBorders>
            <w:vAlign w:val="center"/>
            <w:hideMark/>
          </w:tcPr>
          <w:p w:rsidR="00D25DDD" w:rsidRPr="00AA7564" w:rsidRDefault="00D25DDD">
            <w:pPr>
              <w:spacing w:line="276" w:lineRule="auto"/>
              <w:rPr>
                <w:rFonts w:eastAsia="Calibri"/>
                <w:sz w:val="28"/>
                <w:szCs w:val="28"/>
                <w:lang w:eastAsia="en-US"/>
              </w:rPr>
            </w:pPr>
            <w:r w:rsidRPr="00AA7564">
              <w:rPr>
                <w:rFonts w:eastAsia="Calibri"/>
                <w:sz w:val="28"/>
                <w:szCs w:val="28"/>
                <w:lang w:eastAsia="en-US"/>
              </w:rPr>
              <w:t>Класс</w:t>
            </w: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D25DDD" w:rsidRPr="00AA7564" w:rsidRDefault="00D25DDD">
            <w:pPr>
              <w:spacing w:line="276" w:lineRule="auto"/>
              <w:jc w:val="center"/>
              <w:rPr>
                <w:rFonts w:eastAsia="Calibri"/>
                <w:sz w:val="28"/>
                <w:szCs w:val="28"/>
                <w:lang w:eastAsia="en-US"/>
              </w:rPr>
            </w:pPr>
          </w:p>
        </w:tc>
      </w:tr>
      <w:tr w:rsidR="00D25DDD" w:rsidRPr="00AA7564" w:rsidTr="00D25DDD">
        <w:trPr>
          <w:trHeight w:val="279"/>
        </w:trPr>
        <w:tc>
          <w:tcPr>
            <w:tcW w:w="5637" w:type="dxa"/>
            <w:tcBorders>
              <w:top w:val="single" w:sz="4" w:space="0" w:color="auto"/>
              <w:left w:val="single" w:sz="4" w:space="0" w:color="auto"/>
              <w:bottom w:val="single" w:sz="4" w:space="0" w:color="auto"/>
              <w:right w:val="single" w:sz="4" w:space="0" w:color="auto"/>
            </w:tcBorders>
            <w:vAlign w:val="center"/>
            <w:hideMark/>
          </w:tcPr>
          <w:p w:rsidR="00D25DDD" w:rsidRPr="00AA7564" w:rsidRDefault="00D25DDD">
            <w:pPr>
              <w:spacing w:line="276" w:lineRule="auto"/>
              <w:rPr>
                <w:rFonts w:eastAsia="Calibri"/>
                <w:sz w:val="28"/>
                <w:szCs w:val="28"/>
                <w:lang w:eastAsia="en-US"/>
              </w:rPr>
            </w:pPr>
            <w:r w:rsidRPr="00AA7564">
              <w:rPr>
                <w:rFonts w:eastAsia="Calibri"/>
                <w:sz w:val="28"/>
                <w:szCs w:val="28"/>
                <w:lang w:eastAsia="en-US"/>
              </w:rPr>
              <w:t>Фамилия, имя, отчество руководителя (полностью)</w:t>
            </w: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D25DDD" w:rsidRPr="00AA7564" w:rsidRDefault="00D25DDD">
            <w:pPr>
              <w:spacing w:line="276" w:lineRule="auto"/>
              <w:jc w:val="center"/>
              <w:rPr>
                <w:rFonts w:eastAsia="Calibri"/>
                <w:sz w:val="28"/>
                <w:szCs w:val="28"/>
                <w:lang w:eastAsia="en-US"/>
              </w:rPr>
            </w:pPr>
          </w:p>
        </w:tc>
      </w:tr>
      <w:tr w:rsidR="00D25DDD" w:rsidRPr="00AA7564" w:rsidTr="00D25DDD">
        <w:trPr>
          <w:trHeight w:val="279"/>
        </w:trPr>
        <w:tc>
          <w:tcPr>
            <w:tcW w:w="5637" w:type="dxa"/>
            <w:tcBorders>
              <w:top w:val="single" w:sz="4" w:space="0" w:color="auto"/>
              <w:left w:val="single" w:sz="4" w:space="0" w:color="auto"/>
              <w:bottom w:val="single" w:sz="4" w:space="0" w:color="auto"/>
              <w:right w:val="single" w:sz="4" w:space="0" w:color="auto"/>
            </w:tcBorders>
            <w:vAlign w:val="center"/>
            <w:hideMark/>
          </w:tcPr>
          <w:p w:rsidR="00D25DDD" w:rsidRPr="00AA7564" w:rsidRDefault="00D25DDD">
            <w:pPr>
              <w:spacing w:line="276" w:lineRule="auto"/>
              <w:rPr>
                <w:rFonts w:eastAsia="Calibri"/>
                <w:sz w:val="28"/>
                <w:szCs w:val="28"/>
                <w:lang w:eastAsia="en-US"/>
              </w:rPr>
            </w:pPr>
            <w:r w:rsidRPr="00AA7564">
              <w:rPr>
                <w:rFonts w:eastAsia="Calibri"/>
                <w:sz w:val="28"/>
                <w:szCs w:val="28"/>
                <w:lang w:eastAsia="en-US"/>
              </w:rPr>
              <w:t>Дата рождения</w:t>
            </w: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D25DDD" w:rsidRPr="00AA7564" w:rsidRDefault="00D25DDD">
            <w:pPr>
              <w:spacing w:line="276" w:lineRule="auto"/>
              <w:jc w:val="center"/>
              <w:rPr>
                <w:rFonts w:eastAsia="Calibri"/>
                <w:sz w:val="28"/>
                <w:szCs w:val="28"/>
                <w:lang w:eastAsia="en-US"/>
              </w:rPr>
            </w:pPr>
          </w:p>
        </w:tc>
      </w:tr>
      <w:tr w:rsidR="00D25DDD" w:rsidRPr="00AA7564" w:rsidTr="00D25DDD">
        <w:trPr>
          <w:trHeight w:val="260"/>
        </w:trPr>
        <w:tc>
          <w:tcPr>
            <w:tcW w:w="5637" w:type="dxa"/>
            <w:tcBorders>
              <w:top w:val="single" w:sz="4" w:space="0" w:color="auto"/>
              <w:left w:val="single" w:sz="4" w:space="0" w:color="auto"/>
              <w:bottom w:val="single" w:sz="4" w:space="0" w:color="auto"/>
              <w:right w:val="single" w:sz="4" w:space="0" w:color="auto"/>
            </w:tcBorders>
            <w:vAlign w:val="center"/>
            <w:hideMark/>
          </w:tcPr>
          <w:p w:rsidR="00D25DDD" w:rsidRPr="00AA7564" w:rsidRDefault="00D25DDD">
            <w:pPr>
              <w:spacing w:line="276" w:lineRule="auto"/>
              <w:rPr>
                <w:rFonts w:eastAsia="Calibri"/>
                <w:sz w:val="28"/>
                <w:szCs w:val="28"/>
                <w:lang w:eastAsia="en-US"/>
              </w:rPr>
            </w:pPr>
            <w:r w:rsidRPr="00AA7564">
              <w:rPr>
                <w:rFonts w:eastAsia="Calibri"/>
                <w:sz w:val="28"/>
                <w:szCs w:val="28"/>
                <w:lang w:eastAsia="en-US"/>
              </w:rPr>
              <w:t>Место работы</w:t>
            </w:r>
            <w:r w:rsidR="00365D01" w:rsidRPr="00AA7564">
              <w:rPr>
                <w:rFonts w:eastAsia="Calibri"/>
                <w:sz w:val="28"/>
                <w:szCs w:val="28"/>
                <w:lang w:eastAsia="en-US"/>
              </w:rPr>
              <w:t xml:space="preserve"> полностью, должность</w:t>
            </w: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D25DDD" w:rsidRPr="00AA7564" w:rsidRDefault="00D25DDD">
            <w:pPr>
              <w:spacing w:line="276" w:lineRule="auto"/>
              <w:jc w:val="center"/>
              <w:rPr>
                <w:rFonts w:eastAsia="Calibri"/>
                <w:sz w:val="28"/>
                <w:szCs w:val="28"/>
                <w:lang w:eastAsia="en-US"/>
              </w:rPr>
            </w:pPr>
          </w:p>
        </w:tc>
      </w:tr>
      <w:tr w:rsidR="00D25DDD" w:rsidRPr="00AA7564" w:rsidTr="00D25DDD">
        <w:tc>
          <w:tcPr>
            <w:tcW w:w="5637" w:type="dxa"/>
            <w:tcBorders>
              <w:top w:val="single" w:sz="4" w:space="0" w:color="auto"/>
              <w:left w:val="single" w:sz="4" w:space="0" w:color="auto"/>
              <w:bottom w:val="single" w:sz="4" w:space="0" w:color="auto"/>
              <w:right w:val="single" w:sz="4" w:space="0" w:color="auto"/>
            </w:tcBorders>
            <w:hideMark/>
          </w:tcPr>
          <w:p w:rsidR="00D25DDD" w:rsidRPr="00AA7564" w:rsidRDefault="00D25DDD">
            <w:pPr>
              <w:spacing w:line="276" w:lineRule="auto"/>
              <w:rPr>
                <w:rFonts w:eastAsia="Calibri"/>
                <w:sz w:val="28"/>
                <w:szCs w:val="28"/>
                <w:lang w:eastAsia="en-US"/>
              </w:rPr>
            </w:pPr>
            <w:r w:rsidRPr="00AA7564">
              <w:rPr>
                <w:rFonts w:eastAsia="Calibri"/>
                <w:sz w:val="28"/>
                <w:szCs w:val="28"/>
                <w:lang w:eastAsia="en-US"/>
              </w:rPr>
              <w:t>Наименование образовательного учреждения</w:t>
            </w:r>
          </w:p>
        </w:tc>
        <w:tc>
          <w:tcPr>
            <w:tcW w:w="4394" w:type="dxa"/>
            <w:gridSpan w:val="3"/>
            <w:tcBorders>
              <w:top w:val="single" w:sz="4" w:space="0" w:color="auto"/>
              <w:left w:val="single" w:sz="4" w:space="0" w:color="auto"/>
              <w:bottom w:val="single" w:sz="4" w:space="0" w:color="auto"/>
              <w:right w:val="single" w:sz="4" w:space="0" w:color="auto"/>
            </w:tcBorders>
          </w:tcPr>
          <w:p w:rsidR="00D25DDD" w:rsidRPr="00AA7564" w:rsidRDefault="00D25DDD">
            <w:pPr>
              <w:spacing w:line="276" w:lineRule="auto"/>
              <w:jc w:val="center"/>
              <w:rPr>
                <w:rFonts w:eastAsia="Calibri"/>
                <w:sz w:val="28"/>
                <w:szCs w:val="28"/>
                <w:lang w:eastAsia="en-US"/>
              </w:rPr>
            </w:pPr>
          </w:p>
        </w:tc>
      </w:tr>
      <w:tr w:rsidR="00D25DDD" w:rsidRPr="00AA7564" w:rsidTr="00D25DDD">
        <w:tc>
          <w:tcPr>
            <w:tcW w:w="5637" w:type="dxa"/>
            <w:tcBorders>
              <w:top w:val="single" w:sz="4" w:space="0" w:color="auto"/>
              <w:left w:val="single" w:sz="4" w:space="0" w:color="auto"/>
              <w:bottom w:val="single" w:sz="4" w:space="0" w:color="auto"/>
              <w:right w:val="single" w:sz="4" w:space="0" w:color="auto"/>
            </w:tcBorders>
            <w:hideMark/>
          </w:tcPr>
          <w:p w:rsidR="00D25DDD" w:rsidRPr="00AA7564" w:rsidRDefault="00D25DDD">
            <w:pPr>
              <w:spacing w:line="276" w:lineRule="auto"/>
              <w:rPr>
                <w:rFonts w:eastAsia="Calibri"/>
                <w:sz w:val="28"/>
                <w:szCs w:val="28"/>
                <w:lang w:eastAsia="en-US"/>
              </w:rPr>
            </w:pPr>
            <w:r w:rsidRPr="00AA7564">
              <w:rPr>
                <w:rFonts w:eastAsia="Calibri"/>
                <w:sz w:val="28"/>
                <w:szCs w:val="28"/>
                <w:lang w:eastAsia="en-US"/>
              </w:rPr>
              <w:t>Название работы</w:t>
            </w:r>
          </w:p>
        </w:tc>
        <w:tc>
          <w:tcPr>
            <w:tcW w:w="4394" w:type="dxa"/>
            <w:gridSpan w:val="3"/>
            <w:tcBorders>
              <w:top w:val="single" w:sz="4" w:space="0" w:color="auto"/>
              <w:left w:val="single" w:sz="4" w:space="0" w:color="auto"/>
              <w:bottom w:val="single" w:sz="4" w:space="0" w:color="auto"/>
              <w:right w:val="single" w:sz="4" w:space="0" w:color="auto"/>
            </w:tcBorders>
          </w:tcPr>
          <w:p w:rsidR="00D25DDD" w:rsidRPr="00AA7564" w:rsidRDefault="00D25DDD">
            <w:pPr>
              <w:spacing w:line="276" w:lineRule="auto"/>
              <w:jc w:val="center"/>
              <w:rPr>
                <w:rFonts w:eastAsia="Calibri"/>
                <w:sz w:val="28"/>
                <w:szCs w:val="28"/>
                <w:lang w:eastAsia="en-US"/>
              </w:rPr>
            </w:pPr>
          </w:p>
        </w:tc>
      </w:tr>
      <w:tr w:rsidR="00D25DDD" w:rsidRPr="00AA7564" w:rsidTr="00D25DDD">
        <w:tc>
          <w:tcPr>
            <w:tcW w:w="5637" w:type="dxa"/>
            <w:tcBorders>
              <w:top w:val="single" w:sz="4" w:space="0" w:color="auto"/>
              <w:left w:val="single" w:sz="4" w:space="0" w:color="auto"/>
              <w:bottom w:val="single" w:sz="4" w:space="0" w:color="auto"/>
              <w:right w:val="single" w:sz="4" w:space="0" w:color="auto"/>
            </w:tcBorders>
            <w:hideMark/>
          </w:tcPr>
          <w:p w:rsidR="00D25DDD" w:rsidRPr="00AA7564" w:rsidRDefault="00D25DDD">
            <w:pPr>
              <w:spacing w:line="276" w:lineRule="auto"/>
              <w:rPr>
                <w:rFonts w:eastAsia="Calibri"/>
                <w:sz w:val="28"/>
                <w:szCs w:val="28"/>
                <w:lang w:eastAsia="en-US"/>
              </w:rPr>
            </w:pPr>
            <w:r w:rsidRPr="00AA7564">
              <w:rPr>
                <w:rFonts w:eastAsia="Calibri"/>
                <w:sz w:val="28"/>
                <w:szCs w:val="28"/>
                <w:lang w:eastAsia="en-US"/>
              </w:rPr>
              <w:t>Секция</w:t>
            </w:r>
          </w:p>
        </w:tc>
        <w:tc>
          <w:tcPr>
            <w:tcW w:w="4394" w:type="dxa"/>
            <w:gridSpan w:val="3"/>
            <w:tcBorders>
              <w:top w:val="single" w:sz="4" w:space="0" w:color="auto"/>
              <w:left w:val="single" w:sz="4" w:space="0" w:color="auto"/>
              <w:bottom w:val="single" w:sz="4" w:space="0" w:color="auto"/>
              <w:right w:val="single" w:sz="4" w:space="0" w:color="auto"/>
            </w:tcBorders>
          </w:tcPr>
          <w:p w:rsidR="00D25DDD" w:rsidRPr="00AA7564" w:rsidRDefault="00D25DDD">
            <w:pPr>
              <w:spacing w:line="276" w:lineRule="auto"/>
              <w:jc w:val="center"/>
              <w:rPr>
                <w:rFonts w:eastAsia="Calibri"/>
                <w:sz w:val="28"/>
                <w:szCs w:val="28"/>
                <w:lang w:eastAsia="en-US"/>
              </w:rPr>
            </w:pPr>
          </w:p>
        </w:tc>
      </w:tr>
      <w:tr w:rsidR="00D25DDD" w:rsidRPr="00AA7564" w:rsidTr="00D25DDD">
        <w:tc>
          <w:tcPr>
            <w:tcW w:w="5637" w:type="dxa"/>
            <w:tcBorders>
              <w:top w:val="single" w:sz="4" w:space="0" w:color="auto"/>
              <w:left w:val="single" w:sz="4" w:space="0" w:color="auto"/>
              <w:bottom w:val="single" w:sz="4" w:space="0" w:color="auto"/>
              <w:right w:val="single" w:sz="4" w:space="0" w:color="auto"/>
            </w:tcBorders>
            <w:hideMark/>
          </w:tcPr>
          <w:p w:rsidR="00D25DDD" w:rsidRPr="00AA7564" w:rsidRDefault="00D25DDD">
            <w:pPr>
              <w:spacing w:line="276" w:lineRule="auto"/>
              <w:rPr>
                <w:rFonts w:eastAsia="Calibri"/>
                <w:sz w:val="28"/>
                <w:szCs w:val="28"/>
                <w:lang w:eastAsia="en-US"/>
              </w:rPr>
            </w:pPr>
            <w:r w:rsidRPr="00AA7564">
              <w:rPr>
                <w:rFonts w:eastAsia="Calibri"/>
                <w:sz w:val="28"/>
                <w:szCs w:val="28"/>
                <w:lang w:eastAsia="en-US"/>
              </w:rPr>
              <w:lastRenderedPageBreak/>
              <w:t>Контактные телефоны участника</w:t>
            </w:r>
          </w:p>
        </w:tc>
        <w:tc>
          <w:tcPr>
            <w:tcW w:w="4394" w:type="dxa"/>
            <w:gridSpan w:val="3"/>
            <w:tcBorders>
              <w:top w:val="single" w:sz="4" w:space="0" w:color="auto"/>
              <w:left w:val="single" w:sz="4" w:space="0" w:color="auto"/>
              <w:bottom w:val="single" w:sz="4" w:space="0" w:color="auto"/>
              <w:right w:val="single" w:sz="4" w:space="0" w:color="auto"/>
            </w:tcBorders>
          </w:tcPr>
          <w:p w:rsidR="00D25DDD" w:rsidRPr="00AA7564" w:rsidRDefault="00D25DDD">
            <w:pPr>
              <w:spacing w:line="276" w:lineRule="auto"/>
              <w:jc w:val="center"/>
              <w:rPr>
                <w:rFonts w:eastAsia="Calibri"/>
                <w:sz w:val="28"/>
                <w:szCs w:val="28"/>
                <w:lang w:eastAsia="en-US"/>
              </w:rPr>
            </w:pPr>
          </w:p>
        </w:tc>
      </w:tr>
      <w:tr w:rsidR="00D25DDD" w:rsidRPr="00AA7564" w:rsidTr="00D25DDD">
        <w:tc>
          <w:tcPr>
            <w:tcW w:w="5637" w:type="dxa"/>
            <w:tcBorders>
              <w:top w:val="single" w:sz="4" w:space="0" w:color="auto"/>
              <w:left w:val="single" w:sz="4" w:space="0" w:color="auto"/>
              <w:bottom w:val="single" w:sz="4" w:space="0" w:color="auto"/>
              <w:right w:val="single" w:sz="4" w:space="0" w:color="auto"/>
            </w:tcBorders>
            <w:hideMark/>
          </w:tcPr>
          <w:p w:rsidR="00D25DDD" w:rsidRPr="00AA7564" w:rsidRDefault="00D25DDD">
            <w:pPr>
              <w:spacing w:line="276" w:lineRule="auto"/>
              <w:rPr>
                <w:rFonts w:eastAsia="Calibri"/>
                <w:sz w:val="28"/>
                <w:szCs w:val="28"/>
                <w:lang w:eastAsia="en-US"/>
              </w:rPr>
            </w:pPr>
            <w:r w:rsidRPr="00AA7564">
              <w:rPr>
                <w:rFonts w:eastAsia="Calibri"/>
                <w:sz w:val="28"/>
                <w:szCs w:val="28"/>
                <w:lang w:eastAsia="en-US"/>
              </w:rPr>
              <w:t>Адрес электронной почты участника</w:t>
            </w:r>
          </w:p>
        </w:tc>
        <w:tc>
          <w:tcPr>
            <w:tcW w:w="4394" w:type="dxa"/>
            <w:gridSpan w:val="3"/>
            <w:tcBorders>
              <w:top w:val="single" w:sz="4" w:space="0" w:color="auto"/>
              <w:left w:val="single" w:sz="4" w:space="0" w:color="auto"/>
              <w:bottom w:val="single" w:sz="4" w:space="0" w:color="auto"/>
              <w:right w:val="single" w:sz="4" w:space="0" w:color="auto"/>
            </w:tcBorders>
          </w:tcPr>
          <w:p w:rsidR="00D25DDD" w:rsidRPr="00AA7564" w:rsidRDefault="00D25DDD">
            <w:pPr>
              <w:spacing w:line="276" w:lineRule="auto"/>
              <w:jc w:val="center"/>
              <w:rPr>
                <w:rFonts w:eastAsia="Calibri"/>
                <w:sz w:val="28"/>
                <w:szCs w:val="28"/>
                <w:lang w:eastAsia="en-US"/>
              </w:rPr>
            </w:pPr>
          </w:p>
        </w:tc>
      </w:tr>
      <w:tr w:rsidR="00D25DDD" w:rsidRPr="00AA7564" w:rsidTr="00D25DDD">
        <w:tc>
          <w:tcPr>
            <w:tcW w:w="5637" w:type="dxa"/>
            <w:tcBorders>
              <w:top w:val="single" w:sz="4" w:space="0" w:color="auto"/>
              <w:left w:val="single" w:sz="4" w:space="0" w:color="auto"/>
              <w:bottom w:val="single" w:sz="4" w:space="0" w:color="auto"/>
              <w:right w:val="single" w:sz="4" w:space="0" w:color="auto"/>
            </w:tcBorders>
            <w:hideMark/>
          </w:tcPr>
          <w:p w:rsidR="00D25DDD" w:rsidRPr="00AA7564" w:rsidRDefault="00D25DDD">
            <w:pPr>
              <w:spacing w:line="276" w:lineRule="auto"/>
              <w:rPr>
                <w:rFonts w:eastAsia="Calibri"/>
                <w:sz w:val="28"/>
                <w:szCs w:val="28"/>
                <w:lang w:eastAsia="en-US"/>
              </w:rPr>
            </w:pPr>
            <w:r w:rsidRPr="00AA7564">
              <w:rPr>
                <w:rFonts w:eastAsia="Calibri"/>
                <w:sz w:val="28"/>
                <w:szCs w:val="28"/>
                <w:lang w:eastAsia="en-US"/>
              </w:rPr>
              <w:t>Контактные телефоны руководителя</w:t>
            </w:r>
          </w:p>
        </w:tc>
        <w:tc>
          <w:tcPr>
            <w:tcW w:w="4394" w:type="dxa"/>
            <w:gridSpan w:val="3"/>
            <w:tcBorders>
              <w:top w:val="single" w:sz="4" w:space="0" w:color="auto"/>
              <w:left w:val="single" w:sz="4" w:space="0" w:color="auto"/>
              <w:bottom w:val="single" w:sz="4" w:space="0" w:color="auto"/>
              <w:right w:val="single" w:sz="4" w:space="0" w:color="auto"/>
            </w:tcBorders>
          </w:tcPr>
          <w:p w:rsidR="00D25DDD" w:rsidRPr="00AA7564" w:rsidRDefault="00D25DDD">
            <w:pPr>
              <w:spacing w:line="276" w:lineRule="auto"/>
              <w:jc w:val="center"/>
              <w:rPr>
                <w:rFonts w:eastAsia="Calibri"/>
                <w:sz w:val="28"/>
                <w:szCs w:val="28"/>
                <w:lang w:eastAsia="en-US"/>
              </w:rPr>
            </w:pPr>
          </w:p>
        </w:tc>
      </w:tr>
      <w:tr w:rsidR="00D25DDD" w:rsidRPr="00AA7564" w:rsidTr="00D25DDD">
        <w:tc>
          <w:tcPr>
            <w:tcW w:w="5637" w:type="dxa"/>
            <w:tcBorders>
              <w:top w:val="single" w:sz="4" w:space="0" w:color="auto"/>
              <w:left w:val="single" w:sz="4" w:space="0" w:color="auto"/>
              <w:bottom w:val="single" w:sz="4" w:space="0" w:color="auto"/>
              <w:right w:val="single" w:sz="4" w:space="0" w:color="auto"/>
            </w:tcBorders>
            <w:hideMark/>
          </w:tcPr>
          <w:p w:rsidR="00D25DDD" w:rsidRPr="00AA7564" w:rsidRDefault="00D25DDD">
            <w:pPr>
              <w:spacing w:line="276" w:lineRule="auto"/>
              <w:rPr>
                <w:rFonts w:eastAsia="Calibri"/>
                <w:sz w:val="28"/>
                <w:szCs w:val="28"/>
                <w:lang w:eastAsia="en-US"/>
              </w:rPr>
            </w:pPr>
            <w:r w:rsidRPr="00AA7564">
              <w:rPr>
                <w:rFonts w:eastAsia="Calibri"/>
                <w:sz w:val="28"/>
                <w:szCs w:val="28"/>
                <w:lang w:eastAsia="en-US"/>
              </w:rPr>
              <w:t>Адрес электронной почты руководителя</w:t>
            </w:r>
          </w:p>
        </w:tc>
        <w:tc>
          <w:tcPr>
            <w:tcW w:w="4394" w:type="dxa"/>
            <w:gridSpan w:val="3"/>
            <w:tcBorders>
              <w:top w:val="single" w:sz="4" w:space="0" w:color="auto"/>
              <w:left w:val="single" w:sz="4" w:space="0" w:color="auto"/>
              <w:bottom w:val="single" w:sz="4" w:space="0" w:color="auto"/>
              <w:right w:val="single" w:sz="4" w:space="0" w:color="auto"/>
            </w:tcBorders>
          </w:tcPr>
          <w:p w:rsidR="00D25DDD" w:rsidRPr="00AA7564" w:rsidRDefault="00D25DDD">
            <w:pPr>
              <w:spacing w:line="276" w:lineRule="auto"/>
              <w:jc w:val="center"/>
              <w:rPr>
                <w:rFonts w:eastAsia="Calibri"/>
                <w:sz w:val="28"/>
                <w:szCs w:val="28"/>
                <w:lang w:eastAsia="en-US"/>
              </w:rPr>
            </w:pPr>
          </w:p>
        </w:tc>
      </w:tr>
      <w:tr w:rsidR="00D25DDD" w:rsidRPr="00AA7564" w:rsidTr="00D25DDD">
        <w:tc>
          <w:tcPr>
            <w:tcW w:w="5637" w:type="dxa"/>
            <w:vMerge w:val="restart"/>
            <w:tcBorders>
              <w:top w:val="single" w:sz="4" w:space="0" w:color="auto"/>
              <w:left w:val="single" w:sz="4" w:space="0" w:color="auto"/>
              <w:bottom w:val="single" w:sz="4" w:space="0" w:color="auto"/>
              <w:right w:val="single" w:sz="4" w:space="0" w:color="auto"/>
            </w:tcBorders>
            <w:vAlign w:val="center"/>
            <w:hideMark/>
          </w:tcPr>
          <w:p w:rsidR="00D25DDD" w:rsidRPr="00AA7564" w:rsidRDefault="00D25DDD">
            <w:pPr>
              <w:spacing w:line="276" w:lineRule="auto"/>
              <w:rPr>
                <w:rFonts w:eastAsia="Calibri"/>
                <w:sz w:val="28"/>
                <w:szCs w:val="28"/>
                <w:lang w:eastAsia="en-US"/>
              </w:rPr>
            </w:pPr>
            <w:r w:rsidRPr="00AA7564">
              <w:rPr>
                <w:rFonts w:eastAsia="Calibri"/>
                <w:sz w:val="28"/>
                <w:szCs w:val="28"/>
                <w:lang w:eastAsia="en-US"/>
              </w:rPr>
              <w:t>Дата заполнения заявки</w:t>
            </w:r>
          </w:p>
        </w:tc>
        <w:tc>
          <w:tcPr>
            <w:tcW w:w="1559" w:type="dxa"/>
            <w:tcBorders>
              <w:top w:val="single" w:sz="4" w:space="0" w:color="auto"/>
              <w:left w:val="single" w:sz="4" w:space="0" w:color="auto"/>
              <w:bottom w:val="single" w:sz="4" w:space="0" w:color="auto"/>
              <w:right w:val="single" w:sz="4" w:space="0" w:color="auto"/>
            </w:tcBorders>
            <w:hideMark/>
          </w:tcPr>
          <w:p w:rsidR="00D25DDD" w:rsidRPr="00AA7564" w:rsidRDefault="00D25DDD">
            <w:pPr>
              <w:spacing w:line="276" w:lineRule="auto"/>
              <w:jc w:val="center"/>
              <w:rPr>
                <w:rFonts w:eastAsia="Calibri"/>
                <w:sz w:val="28"/>
                <w:szCs w:val="28"/>
                <w:lang w:eastAsia="en-US"/>
              </w:rPr>
            </w:pPr>
            <w:r w:rsidRPr="00AA7564">
              <w:rPr>
                <w:rFonts w:eastAsia="Calibri"/>
                <w:sz w:val="28"/>
                <w:szCs w:val="28"/>
                <w:lang w:eastAsia="en-US"/>
              </w:rPr>
              <w:t>число</w:t>
            </w:r>
          </w:p>
        </w:tc>
        <w:tc>
          <w:tcPr>
            <w:tcW w:w="1417" w:type="dxa"/>
            <w:tcBorders>
              <w:top w:val="single" w:sz="4" w:space="0" w:color="auto"/>
              <w:left w:val="single" w:sz="4" w:space="0" w:color="auto"/>
              <w:bottom w:val="single" w:sz="4" w:space="0" w:color="auto"/>
              <w:right w:val="single" w:sz="4" w:space="0" w:color="auto"/>
            </w:tcBorders>
            <w:hideMark/>
          </w:tcPr>
          <w:p w:rsidR="00D25DDD" w:rsidRPr="00AA7564" w:rsidRDefault="00D25DDD">
            <w:pPr>
              <w:spacing w:line="276" w:lineRule="auto"/>
              <w:jc w:val="center"/>
              <w:rPr>
                <w:rFonts w:eastAsia="Calibri"/>
                <w:sz w:val="28"/>
                <w:szCs w:val="28"/>
                <w:lang w:eastAsia="en-US"/>
              </w:rPr>
            </w:pPr>
            <w:r w:rsidRPr="00AA7564">
              <w:rPr>
                <w:rFonts w:eastAsia="Calibri"/>
                <w:sz w:val="28"/>
                <w:szCs w:val="28"/>
                <w:lang w:eastAsia="en-US"/>
              </w:rPr>
              <w:t>месяц</w:t>
            </w:r>
          </w:p>
        </w:tc>
        <w:tc>
          <w:tcPr>
            <w:tcW w:w="1418" w:type="dxa"/>
            <w:tcBorders>
              <w:top w:val="single" w:sz="4" w:space="0" w:color="auto"/>
              <w:left w:val="single" w:sz="4" w:space="0" w:color="auto"/>
              <w:bottom w:val="single" w:sz="4" w:space="0" w:color="auto"/>
              <w:right w:val="single" w:sz="4" w:space="0" w:color="auto"/>
            </w:tcBorders>
            <w:hideMark/>
          </w:tcPr>
          <w:p w:rsidR="00D25DDD" w:rsidRPr="00AA7564" w:rsidRDefault="00D25DDD">
            <w:pPr>
              <w:spacing w:line="276" w:lineRule="auto"/>
              <w:jc w:val="center"/>
              <w:rPr>
                <w:rFonts w:eastAsia="Calibri"/>
                <w:sz w:val="28"/>
                <w:szCs w:val="28"/>
                <w:lang w:eastAsia="en-US"/>
              </w:rPr>
            </w:pPr>
            <w:r w:rsidRPr="00AA7564">
              <w:rPr>
                <w:rFonts w:eastAsia="Calibri"/>
                <w:sz w:val="28"/>
                <w:szCs w:val="28"/>
                <w:lang w:eastAsia="en-US"/>
              </w:rPr>
              <w:t>год</w:t>
            </w:r>
          </w:p>
        </w:tc>
      </w:tr>
      <w:tr w:rsidR="00D25DDD" w:rsidRPr="00AA7564" w:rsidTr="00D25DDD">
        <w:tc>
          <w:tcPr>
            <w:tcW w:w="5637" w:type="dxa"/>
            <w:vMerge/>
            <w:tcBorders>
              <w:top w:val="single" w:sz="4" w:space="0" w:color="auto"/>
              <w:left w:val="single" w:sz="4" w:space="0" w:color="auto"/>
              <w:bottom w:val="single" w:sz="4" w:space="0" w:color="auto"/>
              <w:right w:val="single" w:sz="4" w:space="0" w:color="auto"/>
            </w:tcBorders>
            <w:vAlign w:val="center"/>
            <w:hideMark/>
          </w:tcPr>
          <w:p w:rsidR="00D25DDD" w:rsidRPr="00AA7564" w:rsidRDefault="00D25DDD">
            <w:pPr>
              <w:rPr>
                <w:rFonts w:eastAsia="Calibri"/>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D25DDD" w:rsidRPr="00AA7564" w:rsidRDefault="00D25DDD">
            <w:pPr>
              <w:spacing w:line="276" w:lineRule="auto"/>
              <w:jc w:val="center"/>
              <w:rPr>
                <w:rFonts w:eastAsia="Calibri"/>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D25DDD" w:rsidRPr="00AA7564" w:rsidRDefault="00D25DDD">
            <w:pPr>
              <w:spacing w:line="276" w:lineRule="auto"/>
              <w:jc w:val="center"/>
              <w:rPr>
                <w:rFonts w:eastAsia="Calibri"/>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D25DDD" w:rsidRPr="00AA7564" w:rsidRDefault="00D25DDD">
            <w:pPr>
              <w:spacing w:line="276" w:lineRule="auto"/>
              <w:jc w:val="center"/>
              <w:rPr>
                <w:rFonts w:eastAsia="Calibri"/>
                <w:sz w:val="28"/>
                <w:szCs w:val="28"/>
                <w:lang w:eastAsia="en-US"/>
              </w:rPr>
            </w:pPr>
          </w:p>
        </w:tc>
      </w:tr>
      <w:tr w:rsidR="00D25DDD" w:rsidRPr="00AA7564" w:rsidTr="00D25DDD">
        <w:tc>
          <w:tcPr>
            <w:tcW w:w="5637" w:type="dxa"/>
            <w:tcBorders>
              <w:top w:val="single" w:sz="4" w:space="0" w:color="auto"/>
              <w:left w:val="single" w:sz="4" w:space="0" w:color="auto"/>
              <w:bottom w:val="single" w:sz="4" w:space="0" w:color="auto"/>
              <w:right w:val="single" w:sz="4" w:space="0" w:color="auto"/>
            </w:tcBorders>
            <w:hideMark/>
          </w:tcPr>
          <w:p w:rsidR="00D25DDD" w:rsidRPr="00AA7564" w:rsidRDefault="00D25DDD">
            <w:pPr>
              <w:spacing w:line="276" w:lineRule="auto"/>
              <w:rPr>
                <w:rFonts w:eastAsia="Calibri"/>
                <w:sz w:val="28"/>
                <w:szCs w:val="28"/>
                <w:lang w:eastAsia="en-US"/>
              </w:rPr>
            </w:pPr>
            <w:r w:rsidRPr="00AA7564">
              <w:rPr>
                <w:rFonts w:eastAsia="Calibri"/>
                <w:sz w:val="28"/>
                <w:szCs w:val="28"/>
                <w:lang w:eastAsia="en-US"/>
              </w:rPr>
              <w:t xml:space="preserve">Фамилия, имя, отчество </w:t>
            </w:r>
            <w:proofErr w:type="gramStart"/>
            <w:r w:rsidRPr="00AA7564">
              <w:rPr>
                <w:rFonts w:eastAsia="Calibri"/>
                <w:sz w:val="28"/>
                <w:szCs w:val="28"/>
                <w:lang w:eastAsia="en-US"/>
              </w:rPr>
              <w:t>заполнившего</w:t>
            </w:r>
            <w:proofErr w:type="gramEnd"/>
            <w:r w:rsidRPr="00AA7564">
              <w:rPr>
                <w:rFonts w:eastAsia="Calibri"/>
                <w:sz w:val="28"/>
                <w:szCs w:val="28"/>
                <w:lang w:eastAsia="en-US"/>
              </w:rPr>
              <w:t xml:space="preserve"> заявку (контактные телефоны).</w:t>
            </w:r>
          </w:p>
        </w:tc>
        <w:tc>
          <w:tcPr>
            <w:tcW w:w="4394" w:type="dxa"/>
            <w:gridSpan w:val="3"/>
            <w:tcBorders>
              <w:top w:val="single" w:sz="4" w:space="0" w:color="auto"/>
              <w:left w:val="single" w:sz="4" w:space="0" w:color="auto"/>
              <w:bottom w:val="single" w:sz="4" w:space="0" w:color="auto"/>
              <w:right w:val="single" w:sz="4" w:space="0" w:color="auto"/>
            </w:tcBorders>
          </w:tcPr>
          <w:p w:rsidR="00D25DDD" w:rsidRPr="00AA7564" w:rsidRDefault="00D25DDD">
            <w:pPr>
              <w:spacing w:line="276" w:lineRule="auto"/>
              <w:jc w:val="center"/>
              <w:rPr>
                <w:rFonts w:eastAsia="Calibri"/>
                <w:sz w:val="28"/>
                <w:szCs w:val="28"/>
                <w:lang w:eastAsia="en-US"/>
              </w:rPr>
            </w:pPr>
          </w:p>
        </w:tc>
      </w:tr>
    </w:tbl>
    <w:p w:rsidR="00D25DDD" w:rsidRPr="00AA7564" w:rsidRDefault="00365D01" w:rsidP="00D25DDD">
      <w:pPr>
        <w:tabs>
          <w:tab w:val="num" w:pos="360"/>
        </w:tabs>
        <w:ind w:right="-5" w:hanging="180"/>
        <w:rPr>
          <w:b/>
          <w:sz w:val="28"/>
          <w:szCs w:val="28"/>
          <w:u w:val="single"/>
          <w:lang w:bidi="en-US"/>
        </w:rPr>
      </w:pPr>
      <w:r w:rsidRPr="00AA7564">
        <w:rPr>
          <w:b/>
          <w:sz w:val="28"/>
          <w:szCs w:val="28"/>
          <w:u w:val="single"/>
          <w:lang w:bidi="en-US"/>
        </w:rPr>
        <w:t>В заявке должны быть заполнены все строки</w:t>
      </w:r>
    </w:p>
    <w:p w:rsidR="00D50A57" w:rsidRDefault="00D50A57" w:rsidP="00D50A57">
      <w:pPr>
        <w:tabs>
          <w:tab w:val="left" w:pos="851"/>
        </w:tabs>
        <w:ind w:left="567"/>
        <w:rPr>
          <w:b/>
          <w:sz w:val="28"/>
          <w:szCs w:val="28"/>
          <w:lang w:bidi="en-US"/>
        </w:rPr>
      </w:pPr>
    </w:p>
    <w:p w:rsidR="00D25DDD" w:rsidRPr="00AA7564" w:rsidRDefault="00D25DDD" w:rsidP="00D25DDD">
      <w:pPr>
        <w:numPr>
          <w:ilvl w:val="0"/>
          <w:numId w:val="2"/>
        </w:numPr>
        <w:tabs>
          <w:tab w:val="left" w:pos="851"/>
        </w:tabs>
        <w:ind w:left="0" w:firstLine="567"/>
        <w:rPr>
          <w:b/>
          <w:sz w:val="28"/>
          <w:szCs w:val="28"/>
          <w:lang w:bidi="en-US"/>
        </w:rPr>
      </w:pPr>
      <w:r w:rsidRPr="00AA7564">
        <w:rPr>
          <w:b/>
          <w:sz w:val="28"/>
          <w:szCs w:val="28"/>
          <w:lang w:bidi="en-US"/>
        </w:rPr>
        <w:t>Подведения итогов и награждение участников</w:t>
      </w:r>
    </w:p>
    <w:p w:rsidR="00D25DDD" w:rsidRPr="00AA7564" w:rsidRDefault="00D25DDD" w:rsidP="00D25DDD">
      <w:pPr>
        <w:ind w:right="-2" w:firstLine="567"/>
        <w:jc w:val="both"/>
        <w:rPr>
          <w:sz w:val="28"/>
          <w:szCs w:val="28"/>
        </w:rPr>
      </w:pPr>
      <w:r w:rsidRPr="00AA7564">
        <w:rPr>
          <w:sz w:val="28"/>
          <w:szCs w:val="28"/>
        </w:rPr>
        <w:t>По окончании работы секций по направлениям конференции проводится заседание жюри. По каждой представленной конкурсной работе выставляется среднеарифметическая оценка из индивидуальных оценок работы каждого члена жюри. На основании этой оценки определяется место, занятое участниками в каждой секции по направлениям.</w:t>
      </w:r>
    </w:p>
    <w:p w:rsidR="00D25DDD" w:rsidRPr="00AA7564" w:rsidRDefault="005047AB" w:rsidP="00D25DDD">
      <w:pPr>
        <w:ind w:firstLine="567"/>
        <w:jc w:val="both"/>
        <w:rPr>
          <w:color w:val="000000" w:themeColor="text1"/>
          <w:sz w:val="28"/>
          <w:szCs w:val="28"/>
        </w:rPr>
      </w:pPr>
      <w:r w:rsidRPr="00AA7564">
        <w:rPr>
          <w:color w:val="000000" w:themeColor="text1"/>
          <w:sz w:val="28"/>
          <w:szCs w:val="28"/>
        </w:rPr>
        <w:t xml:space="preserve">В каждой секции </w:t>
      </w:r>
      <w:r w:rsidR="00D25DDD" w:rsidRPr="00AA7564">
        <w:rPr>
          <w:color w:val="000000" w:themeColor="text1"/>
          <w:sz w:val="28"/>
          <w:szCs w:val="28"/>
        </w:rPr>
        <w:t>опре</w:t>
      </w:r>
      <w:r w:rsidRPr="00AA7564">
        <w:rPr>
          <w:color w:val="000000" w:themeColor="text1"/>
          <w:sz w:val="28"/>
          <w:szCs w:val="28"/>
        </w:rPr>
        <w:t>деляются победители (1 место</w:t>
      </w:r>
      <w:r w:rsidR="00D25DDD" w:rsidRPr="00AA7564">
        <w:rPr>
          <w:color w:val="000000" w:themeColor="text1"/>
          <w:sz w:val="28"/>
          <w:szCs w:val="28"/>
        </w:rPr>
        <w:t xml:space="preserve">) и призеры (2-3 места). Победители и призеры конференции награждаются дипломами </w:t>
      </w:r>
      <w:proofErr w:type="gramStart"/>
      <w:r w:rsidR="00D25DDD" w:rsidRPr="00AA7564">
        <w:rPr>
          <w:color w:val="000000" w:themeColor="text1"/>
          <w:sz w:val="28"/>
          <w:szCs w:val="28"/>
        </w:rPr>
        <w:t>департамента образования мэрии города Ярославля</w:t>
      </w:r>
      <w:proofErr w:type="gramEnd"/>
      <w:r w:rsidRPr="00AA7564">
        <w:rPr>
          <w:color w:val="000000" w:themeColor="text1"/>
          <w:sz w:val="28"/>
          <w:szCs w:val="28"/>
        </w:rPr>
        <w:t xml:space="preserve"> на</w:t>
      </w:r>
      <w:r w:rsidR="00D25DDD" w:rsidRPr="00AA7564">
        <w:rPr>
          <w:color w:val="000000" w:themeColor="text1"/>
          <w:sz w:val="28"/>
          <w:szCs w:val="28"/>
        </w:rPr>
        <w:t xml:space="preserve"> торжественном закрытии Дней науки и техники.</w:t>
      </w:r>
    </w:p>
    <w:p w:rsidR="00D25DDD" w:rsidRPr="00AA7564" w:rsidRDefault="00D25DDD" w:rsidP="00D25DDD">
      <w:pPr>
        <w:ind w:right="-2" w:firstLine="567"/>
        <w:jc w:val="both"/>
        <w:rPr>
          <w:sz w:val="28"/>
          <w:szCs w:val="28"/>
        </w:rPr>
      </w:pPr>
      <w:r w:rsidRPr="00AA7564">
        <w:rPr>
          <w:sz w:val="28"/>
          <w:szCs w:val="28"/>
        </w:rPr>
        <w:t>Остальные участники очного этапа конференции награждаются свидетельствами участников конференции.</w:t>
      </w:r>
    </w:p>
    <w:p w:rsidR="00D25DDD" w:rsidRPr="00AA7564" w:rsidRDefault="00D25DDD" w:rsidP="00D25DDD">
      <w:pPr>
        <w:ind w:right="-2" w:firstLine="567"/>
        <w:jc w:val="both"/>
        <w:rPr>
          <w:sz w:val="28"/>
          <w:szCs w:val="28"/>
        </w:rPr>
      </w:pPr>
      <w:r w:rsidRPr="00AA7564">
        <w:rPr>
          <w:sz w:val="28"/>
          <w:szCs w:val="28"/>
        </w:rPr>
        <w:t xml:space="preserve">Научные руководители победителей и призеров конференции награждаются благодарственными письмами </w:t>
      </w:r>
      <w:proofErr w:type="gramStart"/>
      <w:r w:rsidRPr="00AA7564">
        <w:rPr>
          <w:sz w:val="28"/>
          <w:szCs w:val="28"/>
        </w:rPr>
        <w:t>департамента образования мэрии города Ярославля</w:t>
      </w:r>
      <w:proofErr w:type="gramEnd"/>
      <w:r w:rsidRPr="00AA7564">
        <w:rPr>
          <w:sz w:val="28"/>
          <w:szCs w:val="28"/>
        </w:rPr>
        <w:t>.</w:t>
      </w:r>
    </w:p>
    <w:p w:rsidR="00D25DDD" w:rsidRPr="00AA7564" w:rsidRDefault="00D25DDD" w:rsidP="00D25DDD">
      <w:pPr>
        <w:ind w:right="-2" w:firstLine="567"/>
        <w:jc w:val="both"/>
        <w:rPr>
          <w:sz w:val="28"/>
          <w:szCs w:val="28"/>
        </w:rPr>
      </w:pPr>
      <w:r w:rsidRPr="00AA7564">
        <w:rPr>
          <w:sz w:val="28"/>
          <w:szCs w:val="28"/>
        </w:rPr>
        <w:t>Итоги конференции оформляются протоколом.</w:t>
      </w:r>
    </w:p>
    <w:p w:rsidR="00D25DDD" w:rsidRPr="00AA7564" w:rsidRDefault="00D25DDD" w:rsidP="00D25DDD">
      <w:pPr>
        <w:ind w:right="-2" w:firstLine="567"/>
        <w:jc w:val="both"/>
        <w:rPr>
          <w:sz w:val="28"/>
          <w:szCs w:val="28"/>
        </w:rPr>
      </w:pPr>
    </w:p>
    <w:p w:rsidR="00D25DDD" w:rsidRPr="00AA7564" w:rsidRDefault="00D25DDD" w:rsidP="00D25DDD">
      <w:pPr>
        <w:numPr>
          <w:ilvl w:val="0"/>
          <w:numId w:val="2"/>
        </w:numPr>
        <w:tabs>
          <w:tab w:val="left" w:pos="851"/>
        </w:tabs>
        <w:ind w:left="0" w:firstLine="567"/>
        <w:rPr>
          <w:b/>
          <w:sz w:val="28"/>
          <w:szCs w:val="28"/>
          <w:lang w:bidi="en-US"/>
        </w:rPr>
      </w:pPr>
      <w:r w:rsidRPr="00AA7564">
        <w:rPr>
          <w:b/>
          <w:sz w:val="28"/>
          <w:szCs w:val="28"/>
          <w:lang w:bidi="en-US"/>
        </w:rPr>
        <w:t>Контактная информация</w:t>
      </w:r>
    </w:p>
    <w:p w:rsidR="00D25DDD" w:rsidRPr="00D50A57" w:rsidRDefault="00D25DDD" w:rsidP="00D25DDD">
      <w:pPr>
        <w:ind w:firstLine="567"/>
        <w:jc w:val="both"/>
        <w:rPr>
          <w:sz w:val="28"/>
          <w:szCs w:val="28"/>
          <w:lang w:bidi="en-US"/>
        </w:rPr>
      </w:pPr>
      <w:r w:rsidRPr="00AA7564">
        <w:rPr>
          <w:sz w:val="28"/>
          <w:szCs w:val="28"/>
          <w:lang w:bidi="en-US"/>
        </w:rPr>
        <w:t>Волкова Лариса Вячеславовна, заместитель директора по учебно-воспитательной работе лицея № 86, тел: 8-962-213-12-85;</w:t>
      </w:r>
      <w:r w:rsidR="006F0B14" w:rsidRPr="00D50A57">
        <w:rPr>
          <w:sz w:val="28"/>
          <w:szCs w:val="28"/>
          <w:lang w:bidi="en-US"/>
        </w:rPr>
        <w:t xml:space="preserve"> </w:t>
      </w:r>
      <w:proofErr w:type="spellStart"/>
      <w:r w:rsidR="006F0B14">
        <w:rPr>
          <w:sz w:val="28"/>
          <w:szCs w:val="28"/>
          <w:lang w:val="en-US" w:bidi="en-US"/>
        </w:rPr>
        <w:t>larisa</w:t>
      </w:r>
      <w:proofErr w:type="spellEnd"/>
      <w:r w:rsidR="006F0B14" w:rsidRPr="00D50A57">
        <w:rPr>
          <w:sz w:val="28"/>
          <w:szCs w:val="28"/>
          <w:lang w:bidi="en-US"/>
        </w:rPr>
        <w:t>1980@</w:t>
      </w:r>
      <w:r w:rsidR="006F0B14">
        <w:rPr>
          <w:sz w:val="28"/>
          <w:szCs w:val="28"/>
          <w:lang w:val="en-US" w:bidi="en-US"/>
        </w:rPr>
        <w:t>mail</w:t>
      </w:r>
    </w:p>
    <w:p w:rsidR="00526573" w:rsidRPr="00D50A57" w:rsidRDefault="00D25DDD" w:rsidP="00D25DDD">
      <w:pPr>
        <w:rPr>
          <w:sz w:val="28"/>
          <w:szCs w:val="28"/>
          <w:lang w:bidi="en-US"/>
        </w:rPr>
      </w:pPr>
      <w:proofErr w:type="spellStart"/>
      <w:r w:rsidRPr="00AA7564">
        <w:rPr>
          <w:sz w:val="28"/>
          <w:szCs w:val="28"/>
          <w:lang w:bidi="en-US"/>
        </w:rPr>
        <w:t>Гуськова</w:t>
      </w:r>
      <w:proofErr w:type="spellEnd"/>
      <w:r w:rsidRPr="00AA7564">
        <w:rPr>
          <w:sz w:val="28"/>
          <w:szCs w:val="28"/>
          <w:lang w:bidi="en-US"/>
        </w:rPr>
        <w:t xml:space="preserve"> Елена Евгеньевна, учитель математики лицея № 86, тел.: 8-915-965-41-07.</w:t>
      </w:r>
    </w:p>
    <w:p w:rsidR="00574EA3" w:rsidRPr="00D50A57" w:rsidRDefault="00574EA3" w:rsidP="00D25DDD">
      <w:pPr>
        <w:rPr>
          <w:sz w:val="28"/>
          <w:szCs w:val="28"/>
          <w:lang w:bidi="en-US"/>
        </w:rPr>
      </w:pPr>
    </w:p>
    <w:p w:rsidR="00574EA3" w:rsidRPr="00D50A57" w:rsidRDefault="00574EA3" w:rsidP="00D25DDD">
      <w:pPr>
        <w:rPr>
          <w:sz w:val="28"/>
          <w:szCs w:val="28"/>
          <w:lang w:bidi="en-US"/>
        </w:rPr>
      </w:pPr>
    </w:p>
    <w:p w:rsidR="00574EA3" w:rsidRPr="00D50A57" w:rsidRDefault="00574EA3" w:rsidP="00D25DDD">
      <w:pPr>
        <w:rPr>
          <w:sz w:val="28"/>
          <w:szCs w:val="28"/>
          <w:lang w:bidi="en-US"/>
        </w:rPr>
      </w:pPr>
    </w:p>
    <w:p w:rsidR="00574EA3" w:rsidRPr="00D50A57" w:rsidRDefault="00574EA3" w:rsidP="00D25DDD">
      <w:pPr>
        <w:rPr>
          <w:sz w:val="28"/>
          <w:szCs w:val="28"/>
          <w:lang w:bidi="en-US"/>
        </w:rPr>
      </w:pPr>
    </w:p>
    <w:p w:rsidR="00574EA3" w:rsidRPr="00D50A57" w:rsidRDefault="00574EA3" w:rsidP="00D25DDD">
      <w:pPr>
        <w:rPr>
          <w:sz w:val="28"/>
          <w:szCs w:val="28"/>
          <w:lang w:bidi="en-US"/>
        </w:rPr>
      </w:pPr>
    </w:p>
    <w:p w:rsidR="00574EA3" w:rsidRPr="00D50A57" w:rsidRDefault="00574EA3" w:rsidP="00D25DDD">
      <w:pPr>
        <w:rPr>
          <w:sz w:val="28"/>
          <w:szCs w:val="28"/>
        </w:rPr>
      </w:pPr>
    </w:p>
    <w:sectPr w:rsidR="00574EA3" w:rsidRPr="00D50A57" w:rsidSect="00AA7564">
      <w:pgSz w:w="11906" w:h="16838"/>
      <w:pgMar w:top="851"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65363"/>
    <w:multiLevelType w:val="hybridMultilevel"/>
    <w:tmpl w:val="A3522556"/>
    <w:lvl w:ilvl="0" w:tplc="D41A70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523799D"/>
    <w:multiLevelType w:val="hybridMultilevel"/>
    <w:tmpl w:val="9FA288BA"/>
    <w:lvl w:ilvl="0" w:tplc="D41A70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5F720F2"/>
    <w:multiLevelType w:val="hybridMultilevel"/>
    <w:tmpl w:val="AAD65BBA"/>
    <w:lvl w:ilvl="0" w:tplc="0419000F">
      <w:start w:val="1"/>
      <w:numFmt w:val="decimal"/>
      <w:lvlText w:val="%1."/>
      <w:lvlJc w:val="left"/>
      <w:pPr>
        <w:ind w:left="1070"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
    <w:nsid w:val="32E068CE"/>
    <w:multiLevelType w:val="hybridMultilevel"/>
    <w:tmpl w:val="05C6D9CE"/>
    <w:lvl w:ilvl="0" w:tplc="D41A70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FB07FC1"/>
    <w:multiLevelType w:val="hybridMultilevel"/>
    <w:tmpl w:val="D7F2ED1E"/>
    <w:lvl w:ilvl="0" w:tplc="D41A70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06D469D"/>
    <w:multiLevelType w:val="hybridMultilevel"/>
    <w:tmpl w:val="50A08370"/>
    <w:lvl w:ilvl="0" w:tplc="D41A70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6704DA3"/>
    <w:multiLevelType w:val="hybridMultilevel"/>
    <w:tmpl w:val="34DAF4E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5D037F33"/>
    <w:multiLevelType w:val="hybridMultilevel"/>
    <w:tmpl w:val="3FF887B6"/>
    <w:lvl w:ilvl="0" w:tplc="D41A70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1AB2E73"/>
    <w:multiLevelType w:val="hybridMultilevel"/>
    <w:tmpl w:val="38988258"/>
    <w:lvl w:ilvl="0" w:tplc="A0CAE8CC">
      <w:start w:val="1"/>
      <w:numFmt w:val="bullet"/>
      <w:lvlText w:val="–"/>
      <w:lvlJc w:val="left"/>
      <w:pPr>
        <w:ind w:left="502" w:hanging="360"/>
      </w:pPr>
      <w:rPr>
        <w:rFonts w:ascii="Times New Roman" w:hAnsi="Times New Roman" w:cs="Times New Roman"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9">
    <w:nsid w:val="65F12D45"/>
    <w:multiLevelType w:val="hybridMultilevel"/>
    <w:tmpl w:val="E4483928"/>
    <w:lvl w:ilvl="0" w:tplc="D41A70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7485D41"/>
    <w:multiLevelType w:val="hybridMultilevel"/>
    <w:tmpl w:val="B7E2D332"/>
    <w:lvl w:ilvl="0" w:tplc="D41A709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4"/>
  </w:num>
  <w:num w:numId="7">
    <w:abstractNumId w:val="7"/>
  </w:num>
  <w:num w:numId="8">
    <w:abstractNumId w:val="8"/>
  </w:num>
  <w:num w:numId="9">
    <w:abstractNumId w:val="1"/>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1E2D"/>
    <w:rsid w:val="00266EFC"/>
    <w:rsid w:val="00365D01"/>
    <w:rsid w:val="003E0D4F"/>
    <w:rsid w:val="005047AB"/>
    <w:rsid w:val="00574EA3"/>
    <w:rsid w:val="0069230B"/>
    <w:rsid w:val="006F0B14"/>
    <w:rsid w:val="007F73F3"/>
    <w:rsid w:val="008455BC"/>
    <w:rsid w:val="00A513FF"/>
    <w:rsid w:val="00A724B5"/>
    <w:rsid w:val="00A91C69"/>
    <w:rsid w:val="00AA7564"/>
    <w:rsid w:val="00BF67B1"/>
    <w:rsid w:val="00C0362C"/>
    <w:rsid w:val="00D238B8"/>
    <w:rsid w:val="00D25DDD"/>
    <w:rsid w:val="00D32259"/>
    <w:rsid w:val="00D50A57"/>
    <w:rsid w:val="00DD1E2D"/>
    <w:rsid w:val="00F13B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DD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5DDD"/>
    <w:pPr>
      <w:ind w:left="720"/>
      <w:contextualSpacing/>
    </w:pPr>
  </w:style>
  <w:style w:type="character" w:styleId="a4">
    <w:name w:val="Hyperlink"/>
    <w:basedOn w:val="a0"/>
    <w:uiPriority w:val="99"/>
    <w:semiHidden/>
    <w:unhideWhenUsed/>
    <w:rsid w:val="00D25DDD"/>
    <w:rPr>
      <w:color w:val="0000FF"/>
      <w:u w:val="single"/>
    </w:rPr>
  </w:style>
  <w:style w:type="character" w:customStyle="1" w:styleId="apple-converted-space">
    <w:name w:val="apple-converted-space"/>
    <w:basedOn w:val="a0"/>
    <w:rsid w:val="00D50A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DD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5DDD"/>
    <w:pPr>
      <w:ind w:left="720"/>
      <w:contextualSpacing/>
    </w:pPr>
  </w:style>
  <w:style w:type="character" w:styleId="a4">
    <w:name w:val="Hyperlink"/>
    <w:basedOn w:val="a0"/>
    <w:uiPriority w:val="99"/>
    <w:semiHidden/>
    <w:unhideWhenUsed/>
    <w:rsid w:val="00D25DDD"/>
    <w:rPr>
      <w:color w:val="0000FF"/>
      <w:u w:val="single"/>
    </w:rPr>
  </w:style>
  <w:style w:type="character" w:customStyle="1" w:styleId="apple-converted-space">
    <w:name w:val="apple-converted-space"/>
    <w:basedOn w:val="a0"/>
    <w:rsid w:val="00D50A57"/>
  </w:style>
</w:styles>
</file>

<file path=word/webSettings.xml><?xml version="1.0" encoding="utf-8"?>
<w:webSettings xmlns:r="http://schemas.openxmlformats.org/officeDocument/2006/relationships" xmlns:w="http://schemas.openxmlformats.org/wordprocessingml/2006/main">
  <w:divs>
    <w:div w:id="47449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arlicey086@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1544</Words>
  <Characters>8802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3</cp:revision>
  <dcterms:created xsi:type="dcterms:W3CDTF">2016-10-09T07:10:00Z</dcterms:created>
  <dcterms:modified xsi:type="dcterms:W3CDTF">2016-10-17T15:20:00Z</dcterms:modified>
</cp:coreProperties>
</file>